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D24A5" w:rsidRPr="00B66C00" w:rsidRDefault="00ED24A5" w:rsidP="00EE49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u w:val="single"/>
        </w:rPr>
      </w:pPr>
      <w:bookmarkStart w:id="0" w:name="_GoBack"/>
    </w:p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:rsidRPr="00B66C00" w14:paraId="189407E4" w14:textId="77777777">
        <w:tc>
          <w:tcPr>
            <w:tcW w:w="10050" w:type="dxa"/>
            <w:shd w:val="clear" w:color="auto" w:fill="E7E6E6"/>
            <w:vAlign w:val="center"/>
          </w:tcPr>
          <w:p w14:paraId="5B3A7A55" w14:textId="09ABE89D" w:rsidR="00BB5A4A" w:rsidRPr="00B66C00" w:rsidRDefault="0014274A" w:rsidP="00EE49BF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 w:rsidRPr="00B66C00">
              <w:rPr>
                <w:b/>
                <w:sz w:val="28"/>
                <w:szCs w:val="28"/>
                <w:u w:val="single"/>
              </w:rPr>
              <w:t xml:space="preserve">11. </w:t>
            </w:r>
            <w:r w:rsidR="00064FEC" w:rsidRPr="00B66C00">
              <w:rPr>
                <w:b/>
                <w:sz w:val="28"/>
                <w:szCs w:val="28"/>
                <w:u w:val="single"/>
              </w:rPr>
              <w:t>CHECK</w:t>
            </w:r>
            <w:r w:rsidR="00743B51" w:rsidRPr="00B66C00">
              <w:rPr>
                <w:b/>
                <w:sz w:val="28"/>
                <w:szCs w:val="28"/>
                <w:u w:val="single"/>
              </w:rPr>
              <w:t xml:space="preserve"> </w:t>
            </w:r>
            <w:r w:rsidR="00064FEC" w:rsidRPr="00B66C00">
              <w:rPr>
                <w:b/>
                <w:sz w:val="28"/>
                <w:szCs w:val="28"/>
                <w:u w:val="single"/>
              </w:rPr>
              <w:t xml:space="preserve">LIST - </w:t>
            </w:r>
            <w:r w:rsidR="00633C01" w:rsidRPr="00B66C00">
              <w:rPr>
                <w:b/>
                <w:sz w:val="28"/>
                <w:szCs w:val="28"/>
                <w:u w:val="single"/>
              </w:rPr>
              <w:t>VYHLÁSENIE O BEZBARIÉROVEJ PRÍSTUPNOSTI</w:t>
            </w:r>
            <w:r w:rsidR="00CB1401" w:rsidRPr="00B66C00">
              <w:rPr>
                <w:b/>
                <w:sz w:val="28"/>
                <w:szCs w:val="28"/>
                <w:u w:val="single"/>
              </w:rPr>
              <w:t xml:space="preserve"> </w:t>
            </w:r>
            <w:r w:rsidR="00BB5A4A" w:rsidRPr="00B66C00">
              <w:rPr>
                <w:b/>
                <w:sz w:val="28"/>
                <w:szCs w:val="28"/>
                <w:u w:val="single"/>
              </w:rPr>
              <w:t>–</w:t>
            </w:r>
            <w:r w:rsidR="00CB1401" w:rsidRPr="00B66C00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00000002" w14:textId="5512D43C" w:rsidR="00ED24A5" w:rsidRPr="00B66C00" w:rsidRDefault="008A0136" w:rsidP="00EE49BF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 w:rsidRPr="00B66C00">
              <w:rPr>
                <w:b/>
                <w:sz w:val="28"/>
                <w:szCs w:val="28"/>
                <w:u w:val="single"/>
              </w:rPr>
              <w:t>MULTIFUNKČNEJ</w:t>
            </w:r>
            <w:r w:rsidR="00BB5A4A" w:rsidRPr="00B66C00">
              <w:rPr>
                <w:b/>
                <w:sz w:val="28"/>
                <w:szCs w:val="28"/>
                <w:u w:val="single"/>
              </w:rPr>
              <w:t xml:space="preserve"> STAVBY</w:t>
            </w:r>
            <w:r w:rsidRPr="00B66C00">
              <w:rPr>
                <w:b/>
                <w:sz w:val="28"/>
                <w:szCs w:val="28"/>
                <w:u w:val="single"/>
              </w:rPr>
              <w:t xml:space="preserve"> /kultúra</w:t>
            </w:r>
            <w:r w:rsidR="007B6870" w:rsidRPr="00B66C00">
              <w:rPr>
                <w:b/>
                <w:sz w:val="28"/>
                <w:szCs w:val="28"/>
                <w:u w:val="single"/>
              </w:rPr>
              <w:t>,</w:t>
            </w:r>
            <w:r w:rsidRPr="00B66C00">
              <w:rPr>
                <w:b/>
                <w:sz w:val="28"/>
                <w:szCs w:val="28"/>
                <w:u w:val="single"/>
              </w:rPr>
              <w:t xml:space="preserve"> šport</w:t>
            </w:r>
            <w:r w:rsidR="007B6870" w:rsidRPr="00B66C00">
              <w:rPr>
                <w:b/>
                <w:sz w:val="28"/>
                <w:szCs w:val="28"/>
                <w:u w:val="single"/>
              </w:rPr>
              <w:t>/</w:t>
            </w:r>
          </w:p>
        </w:tc>
      </w:tr>
    </w:tbl>
    <w:bookmarkEnd w:id="0"/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</w:p>
    <w:p w14:paraId="00000005" w14:textId="4DEF9DFF" w:rsidR="00ED24A5" w:rsidRDefault="00633C01" w:rsidP="00EE49BF">
      <w:pPr>
        <w:spacing w:line="240" w:lineRule="auto"/>
      </w:pPr>
      <w:r>
        <w:t>Príloha</w:t>
      </w:r>
      <w:r w:rsidR="00BC2335">
        <w:t xml:space="preserve"> vyhlásenia</w:t>
      </w:r>
      <w:r>
        <w:t xml:space="preserve">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 výstupov. </w:t>
      </w:r>
    </w:p>
    <w:p w14:paraId="00000007" w14:textId="330BAE2D" w:rsidR="00ED24A5" w:rsidRPr="008943E2" w:rsidRDefault="00D268D2" w:rsidP="00EE49BF">
      <w:pPr>
        <w:numPr>
          <w:ilvl w:val="0"/>
          <w:numId w:val="1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984704E" wp14:editId="11455576">
                <wp:simplePos x="0" y="0"/>
                <wp:positionH relativeFrom="column">
                  <wp:posOffset>4020820</wp:posOffset>
                </wp:positionH>
                <wp:positionV relativeFrom="paragraph">
                  <wp:posOffset>330200</wp:posOffset>
                </wp:positionV>
                <wp:extent cx="251460" cy="213360"/>
                <wp:effectExtent l="0" t="0" r="0" b="0"/>
                <wp:wrapNone/>
                <wp:docPr id="12" name="Obdĺž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98FA81" w14:textId="77777777" w:rsidR="004F0F1A" w:rsidRDefault="004F0F1A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4984704E" id="Obdĺžnik 12" o:spid="_x0000_s1026" style="position:absolute;left:0;text-align:left;margin-left:316.6pt;margin-top:26pt;width:19.8pt;height:16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NzxJwIAAEAEAAAOAAAAZHJzL2Uyb0RvYy54bWysU8mOEzEQvSPxD5bvpJdZGFrpjNCEIKQR&#10;E2ngAyq2O22NN2wnnfwaB07Mf1F2hyTAAQnRB3dVuVzLq1fT251WZCt8kNa0tJqUlAjDLJdm3dLP&#10;nxavbigJEQwHZY1o6V4Eejt7+WI6uEbUtreKC08wiAnN4Frax+iaogisFxrCxDph8LKzXkNE1a8L&#10;7mHA6FoVdVleF4P13HnLRAhonY+XdJbjd51g8aHrgohEtRRri/n0+Vyls5hNoVl7cL1khzLgH6rQ&#10;IA0mPYaaQwSy8fKPUFoyb4Pt4oRZXdiuk0zkHrCbqvytm8cenMi9IDjBHWEK/y8s+7hdeiI5zq6m&#10;xIDGGT2s+Pevz9+MfCJoRIQGFxp0fHRLf9ACiqndXed1+mMjZJdR3R9RFbtIGBrrq+ryGrFneFVX&#10;FxcoY5Ti9Nj5EN8Lq0kSWupxaBlL2N6HOLr+dEm5jF1IpdAOjTJkSJW/LlN8QP50CiKK2mFHwaxz&#10;nGCV5OlNepKZJe6UJ1tATvCn6lDNL14p3xxCPzrlq+QGjZYR+aqkbulNmb7R3Avg7wwnce8QQINU&#10;p6myoClRAhcDhfw8glR/90NslEGIEu4j0kmKu9UOgyRxZfkexxYcW0is9B5CXIJH4laYFsmMCb9s&#10;wGMR6oNBtrypLusrZP+54s+V1bkChvUWd4RFT8mo3MW8MyP8bzfRdjJP5lTMoVykaZ7tYaXSHpzr&#10;2eu0+LMfAAAA//8DAFBLAwQUAAYACAAAACEATvXHzt8AAAAJAQAADwAAAGRycy9kb3ducmV2Lnht&#10;bEyPwU7DMBBE70j8g7VI3KjTVA0lxKlQEeKCUClVz268xIF4ncZuGvh6tic4rvZpZl6xHF0rBuxD&#10;40nBdJKAQKq8aahWsH1/ulmACFGT0a0nVPCNAZbl5UWhc+NP9IbDJtaCQyjkWoGNsculDJVFp8PE&#10;d0j8+/C905HPvpam1ycOd61MkySTTjfEDVZ3uLJYfW2O7pyy2r0ehvXn4cX+PE7Ns9FR3il1fTU+&#10;3IOIOMY/GM7zeTqUvGnvj2SCaBVks1nKqIJ5yk4MZLcpu+wVLOYZyLKQ/w3KXwAAAP//AwBQSwEC&#10;LQAUAAYACAAAACEAtoM4kv4AAADhAQAAEwAAAAAAAAAAAAAAAAAAAAAAW0NvbnRlbnRfVHlwZXNd&#10;LnhtbFBLAQItABQABgAIAAAAIQA4/SH/1gAAAJQBAAALAAAAAAAAAAAAAAAAAC8BAABfcmVscy8u&#10;cmVsc1BLAQItABQABgAIAAAAIQD5eNzxJwIAAEAEAAAOAAAAAAAAAAAAAAAAAC4CAABkcnMvZTJv&#10;RG9jLnhtbFBLAQItABQABgAIAAAAIQBO9cfO3wAAAAkBAAAPAAAAAAAAAAAAAAAAAIEEAABkcnMv&#10;ZG93bnJldi54bWxQSwUGAAAAAAQABADzAAAAjQUAAAAA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F98FA81" w14:textId="77777777" w:rsidR="004F0F1A" w:rsidRDefault="004F0F1A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9215497" wp14:editId="39C837C8">
                <wp:simplePos x="0" y="0"/>
                <wp:positionH relativeFrom="column">
                  <wp:posOffset>1960880</wp:posOffset>
                </wp:positionH>
                <wp:positionV relativeFrom="paragraph">
                  <wp:posOffset>342900</wp:posOffset>
                </wp:positionV>
                <wp:extent cx="251460" cy="213360"/>
                <wp:effectExtent l="0" t="0" r="0" b="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B645E1" w14:textId="77777777" w:rsidR="004F0F1A" w:rsidRDefault="004F0F1A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29215497" id="Obdĺžnik 10" o:spid="_x0000_s1027" style="position:absolute;left:0;text-align:left;margin-left:154.4pt;margin-top:27pt;width:19.8pt;height:1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yv2KgIAAEcEAAAOAAAAZHJzL2Uyb0RvYy54bWysU82OEzEMviPxDlHudH72h2XU6QptKUJa&#10;sZUWHsBNMp1o80eSdtpX48CJfS+cTGkLHJAQc8jYjvPZ/mxPb3daka3wQVrT0mpSUiIMs1yadUs/&#10;f1q8uqEkRDAclDWipXsR6O3s5Yvp4BpR294qLjxBEBOawbW0j9E1RRFYLzSEiXXC4GVnvYaIql8X&#10;3MOA6FoVdVleF4P13HnLRAhonY+XdJbxu06w+NB1QUSiWoq5xXz6fK7SWcym0Kw9uF6yQxrwD1lo&#10;kAaDHqHmEIFsvPwDSkvmbbBdnDCrC9t1kolcA1ZTlb9V89iDE7kWJCe4I03h/8Gyj9ulJ5Jj75Ae&#10;Axp79LDi378+fzPyiaARGRpcaNDx0S39QQsopnJ3ndfpj4WQXWZ1f2RV7CJhaKyvqstrBGd4VVcX&#10;FygjSnF67HyI74XVJAkt9di0zCVs70McXX+6pFjGLqRSaIdGGTJg5vXrMuEDzk+nIKKoHVYUzDrj&#10;BKskT2/SkzxZ4k55sgWcCf5UHbL5xSvFm0PoR6d8ldyg0TLivCqpW3pTpm809wL4O8NJ3Dsk0OCo&#10;05RZ0JQogYuBQn4eQaq/+yE3yiBFifeR6STF3Wo3diphJcvK8j12Lzi2kJjwPYS4BI/zW2F0nGmM&#10;+2UDHnNRHwwOzZvqsr7CJThX/LmyOlfAsN7iqrDoKRmVu5hXZ+zC2020ncwNOiVzyBqnNbf4sFlp&#10;Hc717HXa/9kPAAAA//8DAFBLAwQUAAYACAAAACEA+UDcH98AAAAJAQAADwAAAGRycy9kb3ducmV2&#10;LnhtbEyPwU7DMBBE70j8g7VI3KhTGkoIcSpUhLigCtqK8zZe4kC8TmM3DXw97gmOqx29eVMsRtuK&#10;gXrfOFYwnSQgiCunG64VbDdPVxkIH5A1to5JwTd5WJTnZwXm2h35jYZ1qEWEsM9RgQmhy6X0lSGL&#10;fuI64vj7cL3FEM++lrrHY4TbVl4nyVxabDg2GOxoaaj6Wh/sibJ8X+2H18/9i/l5nOpnjUHeKXV5&#10;MT7cgwg0hr8wnPSjOpTRaecOrL1oFcySLKoHBTdp3BQDszRLQewUZLdzkGUh/y8ofwEAAP//AwBQ&#10;SwECLQAUAAYACAAAACEAtoM4kv4AAADhAQAAEwAAAAAAAAAAAAAAAAAAAAAAW0NvbnRlbnRfVHlw&#10;ZXNdLnhtbFBLAQItABQABgAIAAAAIQA4/SH/1gAAAJQBAAALAAAAAAAAAAAAAAAAAC8BAABfcmVs&#10;cy8ucmVsc1BLAQItABQABgAIAAAAIQBmeyv2KgIAAEcEAAAOAAAAAAAAAAAAAAAAAC4CAABkcnMv&#10;ZTJvRG9jLnhtbFBLAQItABQABgAIAAAAIQD5QNwf3wAAAAkBAAAPAAAAAAAAAAAAAAAAAIQEAABk&#10;cnMvZG93bnJldi54bWxQSwUGAAAAAAQABADzAAAAkAUAAAAA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2B645E1" w14:textId="77777777" w:rsidR="004F0F1A" w:rsidRDefault="004F0F1A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10BDF0E" wp14:editId="7F78B1BF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8BF406" w14:textId="77777777" w:rsidR="004F0F1A" w:rsidRDefault="004F0F1A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110BDF0E" id="Obdĺžnik 11" o:spid="_x0000_s1028" style="position:absolute;left:0;text-align:left;margin-left:0;margin-top:27pt;width:19.8pt;height:16.8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6ESLAIAAEcEAAAOAAAAZHJzL2Uyb0RvYy54bWysU82O0zAQviPxDpbvNGn2hyVqukJbipBW&#10;bKWFB5jaTmOt/7DdJn01DpzY92LslLbAAQnRQzozHo+/+eab2e2gFdkJH6Q1DZ1OSkqEYZZLs2no&#10;50/LVzeUhAiGg7JGNHQvAr2dv3wx610tKttZxYUnWMSEuncN7WJ0dVEE1gkNYWKdMHjYWq8hous3&#10;BffQY3Wtiqosr4veeu68ZSIEjC7GQzrP9dtWsPjQtkFEohqK2GL++vxdp28xn0G98eA6yQ4w4B9Q&#10;aJAGHz2WWkAEsvXyj1JaMm+DbeOEWV3YtpVM5B6wm2n5WzePHTiRe0FygjvSFP5fWfZxt/JEcpzd&#10;lBIDGmf0sObfvz5/M/KJYBAZ6l2oMfHRrfzBC2imdofW6/SPjZAhs7o/siqGSBgGq6vp5TVyz/Co&#10;ml5coI1VitNl50N8L6wmyWiox6FlLmF3H+KY+jMlvWXsUiqFcaiVIT0ir16XqT6gfloFEU3tsKNg&#10;NrlOsErydCddycoSd8qTHaAm+FPuENH8kpXeW0DoxqR8NEpFy4h6VVI39KZMvzHcCeDvDCdx75BA&#10;g1KnCVnQlCiBi4FGBhxBqr/nIRplkKLE+8h0suKwHvKkqlQrRdaW73F6wbGlRMD3EOIKPOoXR9mj&#10;pvHdL1vwiEV9MCiaN9PL6gqX4Nzx58763AHDOourwqKnZHTuYl6dcQpvt9G2Mg/oBOaAGtWaR3zY&#10;rLQO537OOu3//AcAAAD//wMAUEsDBBQABgAIAAAAIQDOKCny3AAAAAUBAAAPAAAAZHJzL2Rvd25y&#10;ZXYueG1sTI9NT8MwDIbvSPyHyEjcWDo+uq00ndAQ4oIQbIiz15i20Dhdk3WFX493gpNlva8eP86X&#10;o2vVQH1oPBuYThJQxKW3DVcG3jYPF3NQISJbbD2TgW8KsCxOT3LMrD/wKw3rWCmBcMjQQB1jl2kd&#10;ypochonviCX78L3DKGtfadvjQeCu1ZdJkmqHDcuFGjta1VR+rffuSFm9P++Gl8/dU/1zP7WPFqNe&#10;GHN+Nt7dgoo0xr8yHPVFHQpx2vo926BaA/JINHBzLVPSq0UKamtgPktBF7n+b1/8AgAA//8DAFBL&#10;AQItABQABgAIAAAAIQC2gziS/gAAAOEBAAATAAAAAAAAAAAAAAAAAAAAAABbQ29udGVudF9UeXBl&#10;c10ueG1sUEsBAi0AFAAGAAgAAAAhADj9If/WAAAAlAEAAAsAAAAAAAAAAAAAAAAALwEAAF9yZWxz&#10;Ly5yZWxzUEsBAi0AFAAGAAgAAAAhAJALoRIsAgAARwQAAA4AAAAAAAAAAAAAAAAALgIAAGRycy9l&#10;Mm9Eb2MueG1sUEsBAi0AFAAGAAgAAAAhAM4oKfLcAAAABQEAAA8AAAAAAAAAAAAAAAAAhgQAAGRy&#10;cy9kb3ducmV2LnhtbFBLBQYAAAAABAAEAPMAAACP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98BF406" w14:textId="77777777" w:rsidR="004F0F1A" w:rsidRDefault="004F0F1A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>
        <w:rPr>
          <w:b/>
          <w:sz w:val="28"/>
          <w:szCs w:val="28"/>
        </w:rPr>
        <w:t>Druh a umiestnenie stavby</w:t>
      </w:r>
    </w:p>
    <w:p w14:paraId="00000008" w14:textId="693189CC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r</w:t>
      </w:r>
      <w:r w:rsidR="007E74C1">
        <w:rPr>
          <w:b/>
        </w:rPr>
        <w:t>ekonštrukcia</w:t>
      </w:r>
      <w:r w:rsidR="00D268D2">
        <w:rPr>
          <w:b/>
        </w:rPr>
        <w:t xml:space="preserve">                </w:t>
      </w:r>
      <w:r>
        <w:rPr>
          <w:b/>
        </w:rPr>
        <w:t xml:space="preserve">                  </w:t>
      </w:r>
      <w:r w:rsidR="00D268D2">
        <w:rPr>
          <w:b/>
        </w:rPr>
        <w:t xml:space="preserve">  nadstavba, prístavba</w:t>
      </w:r>
      <w:r>
        <w:rPr>
          <w:b/>
        </w:rPr>
        <w:t xml:space="preserve">                           zmena účelu stavby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B" w14:textId="77777777" w:rsidR="00ED24A5" w:rsidRDefault="00ED24A5" w:rsidP="00EE49BF"/>
          <w:p w14:paraId="0000000C" w14:textId="77777777" w:rsidR="00ED24A5" w:rsidRDefault="00ED24A5" w:rsidP="00EE49BF"/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0000000F" w14:textId="77777777" w:rsidR="00ED24A5" w:rsidRDefault="00ED24A5" w:rsidP="00EE49BF"/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77777777" w:rsidR="00ED24A5" w:rsidRDefault="00ED24A5" w:rsidP="00EE49BF"/>
          <w:p w14:paraId="00000013" w14:textId="77777777" w:rsidR="00ED24A5" w:rsidRDefault="00ED24A5" w:rsidP="00EE49BF"/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77777777" w:rsidR="00ED24A5" w:rsidRDefault="00633C01" w:rsidP="00EE49BF">
            <w:r>
              <w:t>Číslo parcely: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7" w14:textId="77777777" w:rsidR="00ED24A5" w:rsidRDefault="00ED24A5" w:rsidP="00EE49BF"/>
          <w:p w14:paraId="00000018" w14:textId="77777777" w:rsidR="00ED24A5" w:rsidRDefault="00ED24A5" w:rsidP="00EE49BF"/>
        </w:tc>
      </w:tr>
    </w:tbl>
    <w:p w14:paraId="0000001B" w14:textId="77777777" w:rsidR="00ED24A5" w:rsidRDefault="00633C01" w:rsidP="00EE49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1815"/>
        <w:gridCol w:w="3630"/>
        <w:gridCol w:w="2280"/>
      </w:tblGrid>
      <w:tr w:rsidR="00ED24A5" w14:paraId="56C2F81F" w14:textId="77777777">
        <w:tc>
          <w:tcPr>
            <w:tcW w:w="4080" w:type="dxa"/>
            <w:gridSpan w:val="2"/>
          </w:tcPr>
          <w:p w14:paraId="0000001C" w14:textId="77777777" w:rsidR="00ED24A5" w:rsidRDefault="00633C01" w:rsidP="00EE49BF">
            <w:r>
              <w:t>Meno:</w:t>
            </w:r>
          </w:p>
          <w:p w14:paraId="0000001D" w14:textId="77777777" w:rsidR="00ED24A5" w:rsidRDefault="00ED24A5" w:rsidP="00EE49BF"/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77777777" w:rsidR="00ED24A5" w:rsidRDefault="00633C01" w:rsidP="00EE49BF">
            <w:r>
              <w:t>Priezvisko:</w:t>
            </w:r>
          </w:p>
        </w:tc>
        <w:tc>
          <w:tcPr>
            <w:tcW w:w="2280" w:type="dxa"/>
          </w:tcPr>
          <w:p w14:paraId="00000021" w14:textId="77777777" w:rsidR="00ED24A5" w:rsidRDefault="00633C01" w:rsidP="00EE49BF">
            <w:r>
              <w:t>Tituly:</w:t>
            </w:r>
          </w:p>
        </w:tc>
      </w:tr>
      <w:tr w:rsidR="00ED24A5" w14:paraId="10B5A411" w14:textId="77777777">
        <w:tc>
          <w:tcPr>
            <w:tcW w:w="9990" w:type="dxa"/>
            <w:gridSpan w:val="4"/>
          </w:tcPr>
          <w:p w14:paraId="00000022" w14:textId="77777777" w:rsidR="00ED24A5" w:rsidRDefault="00633C01" w:rsidP="00EE49BF">
            <w:r>
              <w:t>Bydlisko (ulica a číslo domu):</w:t>
            </w:r>
          </w:p>
          <w:p w14:paraId="00000023" w14:textId="77777777" w:rsidR="00ED24A5" w:rsidRDefault="00ED24A5" w:rsidP="00EE49BF"/>
          <w:p w14:paraId="00000024" w14:textId="77777777" w:rsidR="00ED24A5" w:rsidRDefault="00ED24A5" w:rsidP="00EE49BF"/>
        </w:tc>
      </w:tr>
      <w:tr w:rsidR="00ED24A5" w14:paraId="2363DBBF" w14:textId="77777777">
        <w:tc>
          <w:tcPr>
            <w:tcW w:w="2265" w:type="dxa"/>
          </w:tcPr>
          <w:p w14:paraId="00000028" w14:textId="77777777" w:rsidR="00ED24A5" w:rsidRDefault="00633C01" w:rsidP="00EE49BF">
            <w:r>
              <w:t>PSČ:</w:t>
            </w:r>
          </w:p>
          <w:p w14:paraId="00000029" w14:textId="77777777" w:rsidR="00ED24A5" w:rsidRDefault="00ED24A5" w:rsidP="00EE49BF"/>
          <w:p w14:paraId="0000002A" w14:textId="77777777" w:rsidR="00ED24A5" w:rsidRDefault="00ED24A5" w:rsidP="00EE49BF"/>
        </w:tc>
        <w:tc>
          <w:tcPr>
            <w:tcW w:w="7725" w:type="dxa"/>
            <w:gridSpan w:val="3"/>
          </w:tcPr>
          <w:p w14:paraId="0000002B" w14:textId="77777777" w:rsidR="00ED24A5" w:rsidRDefault="00633C01" w:rsidP="00EE49BF">
            <w:r>
              <w:t>Mesto/Obec:</w:t>
            </w:r>
          </w:p>
        </w:tc>
      </w:tr>
      <w:tr w:rsidR="00ED24A5" w14:paraId="48F1F15F" w14:textId="77777777">
        <w:tc>
          <w:tcPr>
            <w:tcW w:w="4080" w:type="dxa"/>
            <w:gridSpan w:val="2"/>
          </w:tcPr>
          <w:p w14:paraId="0000002E" w14:textId="77777777" w:rsidR="00ED24A5" w:rsidRDefault="00633C01" w:rsidP="00EE49BF">
            <w:r>
              <w:t>Telefón:</w:t>
            </w:r>
          </w:p>
          <w:p w14:paraId="0000002F" w14:textId="77777777" w:rsidR="00ED24A5" w:rsidRDefault="00ED24A5" w:rsidP="00EE49BF"/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77777777" w:rsidR="00ED24A5" w:rsidRDefault="00633C01" w:rsidP="00EE49BF">
            <w:r>
              <w:t xml:space="preserve">E-mail: </w:t>
            </w:r>
          </w:p>
        </w:tc>
      </w:tr>
    </w:tbl>
    <w:p w14:paraId="67EF6358" w14:textId="2931C884" w:rsidR="00D27E94" w:rsidRDefault="00633C01" w:rsidP="00BB5A4A">
      <w:pPr>
        <w:spacing w:line="240" w:lineRule="auto"/>
        <w:rPr>
          <w:b/>
          <w:sz w:val="26"/>
          <w:szCs w:val="26"/>
        </w:rPr>
      </w:pPr>
      <w:r w:rsidRPr="00394C67">
        <w:rPr>
          <w:b/>
          <w:sz w:val="26"/>
          <w:szCs w:val="26"/>
        </w:rPr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štandardy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650FD48F" w14:textId="77777777" w:rsidR="00064FEC" w:rsidRDefault="00064FEC" w:rsidP="00EE49BF">
      <w:pPr>
        <w:spacing w:after="0" w:line="240" w:lineRule="auto"/>
        <w:rPr>
          <w:sz w:val="20"/>
          <w:szCs w:val="20"/>
        </w:rPr>
      </w:pPr>
    </w:p>
    <w:p w14:paraId="066466F8" w14:textId="7E718BDF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</w:t>
      </w:r>
    </w:p>
    <w:p w14:paraId="66627E07" w14:textId="30887AD9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autora návrhu</w:t>
      </w:r>
    </w:p>
    <w:tbl>
      <w:tblPr>
        <w:tblStyle w:val="ad"/>
        <w:tblW w:w="102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4"/>
        <w:gridCol w:w="6401"/>
        <w:gridCol w:w="664"/>
        <w:gridCol w:w="708"/>
        <w:gridCol w:w="1223"/>
      </w:tblGrid>
      <w:tr w:rsidR="00064FEC" w14:paraId="6B3726E3" w14:textId="174A54B4" w:rsidTr="002A0231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064FEC" w:rsidRDefault="00064FEC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0" w14:textId="56D10CA8" w:rsidR="00064FEC" w:rsidRDefault="00064FEC" w:rsidP="00EE49BF">
            <w:pPr>
              <w:spacing w:after="0" w:line="240" w:lineRule="auto"/>
            </w:pPr>
            <w:r>
              <w:rPr>
                <w:b/>
              </w:rPr>
              <w:t>Sú splnené tieto požiadavky?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41" w14:textId="47A0B95A" w:rsidR="00064FEC" w:rsidRDefault="00064FEC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F7603" w14:textId="46813097" w:rsidR="00064FEC" w:rsidRDefault="00064FEC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A03C4C" w14:textId="603B825A" w:rsidR="00064FEC" w:rsidRDefault="002A0231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4F0F1A" w:rsidRPr="00DB5A21" w14:paraId="3DDBC482" w14:textId="3335E299" w:rsidTr="002A0231">
        <w:trPr>
          <w:trHeight w:val="924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3" w14:textId="5A64C832" w:rsidR="004F0F1A" w:rsidRPr="00DB5A21" w:rsidRDefault="004F0F1A" w:rsidP="004F0F1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 w:rsidRPr="00DB5A21">
              <w:t>vyhradené bezbariérové parkovacie miesto (3,5 m x 5 m)  je v blízkosti vstupu do budovy,</w:t>
            </w:r>
          </w:p>
          <w:p w14:paraId="00000044" w14:textId="6F4044A5" w:rsidR="004F0F1A" w:rsidRPr="00DB5A21" w:rsidRDefault="004F0F1A" w:rsidP="004F0F1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 w:rsidRPr="00DB5A21">
              <w:t>zabezpečený je bezbariérový prístup z parkoviska na chodník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796686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9F3028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6" w14:textId="18072A8D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0484506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0AA30E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7" w14:textId="7D66DBC9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802144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714A70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2415F5D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1165455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F440DC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3B922" w14:textId="33800260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387806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F7C56D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45DC84E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8418564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DA2CC9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542E581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0F1A" w:rsidRPr="00DB5A21" w14:paraId="761F473A" w14:textId="626B66DB" w:rsidTr="002A0231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2. </w:t>
            </w:r>
          </w:p>
          <w:p w14:paraId="00000049" w14:textId="77777777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Chodníky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1280130D" w:rsidR="004F0F1A" w:rsidRPr="00DB5A21" w:rsidRDefault="004F0F1A" w:rsidP="004F0F1A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 w:rsidRPr="00DB5A21">
              <w:t>šírka chodníkov je n</w:t>
            </w:r>
            <w:sdt>
              <w:sdtPr>
                <w:tag w:val="goog_rdk_0"/>
                <w:id w:val="1941794350"/>
              </w:sdtPr>
              <w:sdtEndPr/>
              <w:sdtContent/>
            </w:sdt>
            <w:sdt>
              <w:sdtPr>
                <w:tag w:val="goog_rdk_1"/>
                <w:id w:val="1013037308"/>
              </w:sdtPr>
              <w:sdtEndPr/>
              <w:sdtContent/>
            </w:sdt>
            <w:r w:rsidRPr="00DB5A21">
              <w:t>ajmenej 1,5 m (TP 048),</w:t>
            </w:r>
          </w:p>
          <w:p w14:paraId="0000004B" w14:textId="48E8AC92" w:rsidR="004F0F1A" w:rsidRPr="00DB5A21" w:rsidRDefault="004F0F1A" w:rsidP="004F0F1A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 w:rsidRPr="00DB5A21">
              <w:t>chodníky majú rovný povrch bez nerovností a škár,</w:t>
            </w:r>
          </w:p>
          <w:p w14:paraId="4514B858" w14:textId="77777777" w:rsidR="004F0F1A" w:rsidRPr="00DB5A21" w:rsidRDefault="004F0F1A" w:rsidP="004F0F1A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 w:rsidRPr="00DB5A21">
              <w:t>je vytvorený orientačný systém pre osoby so zrakovým postihnutím  (napr. signálny/reliéfny pás pri vstupe do budovy),</w:t>
            </w:r>
          </w:p>
          <w:p w14:paraId="0000004C" w14:textId="46F0DFC9" w:rsidR="004F0F1A" w:rsidRPr="00DB5A21" w:rsidRDefault="004F0F1A" w:rsidP="004F0F1A">
            <w:pPr>
              <w:spacing w:after="0" w:line="240" w:lineRule="auto"/>
            </w:pPr>
            <w:r w:rsidRPr="00DB5A21">
              <w:t>Poznámka: Pri prekonávaní terénnych nerovností sa pri sklone chodníka väčšom ako 1:21 navrhuje rampa, ktorá musí spĺňať požiadavky podľa bodov 5 a 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391035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5087DF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ADEB81A" w14:textId="79426EA1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807121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8842CC0" w14:textId="4B6685C5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87346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50" w14:textId="01B5C88D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84064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9E8BC8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76547DF" w14:textId="77777777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7024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382E76D" w14:textId="77777777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343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A982805" w14:textId="5FF525A3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643724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79C9CF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3FCBD6" w14:textId="77777777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45943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77BAF14" w14:textId="77777777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188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D55D1B6" w14:textId="6EF8600A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</w:tr>
      <w:tr w:rsidR="004F0F1A" w:rsidRPr="00DB5A21" w14:paraId="183354C8" w14:textId="705B15B8" w:rsidTr="002A0231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3. </w:t>
            </w:r>
          </w:p>
          <w:p w14:paraId="00000052" w14:textId="77777777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Vstup         do budovy</w:t>
            </w:r>
          </w:p>
          <w:p w14:paraId="00000053" w14:textId="77777777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87D34" w14:textId="77777777" w:rsidR="004F0F1A" w:rsidRPr="00DB5A21" w:rsidRDefault="004F0F1A" w:rsidP="004F0F1A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 w:rsidRPr="00DB5A21">
              <w:t>vstup do budovy je zabezpečený v úrovni chodníka pre peších bez výškových rozdielov</w:t>
            </w:r>
          </w:p>
          <w:p w14:paraId="21E08E08" w14:textId="77777777" w:rsidR="004F0F1A" w:rsidRPr="00DB5A21" w:rsidRDefault="004F0F1A" w:rsidP="004F0F1A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 w:rsidRPr="00DB5A21">
              <w:t>vstup je označený kontrastne a vnímateľne aj pre osoby so zrakovým postihnutím (signálny pás pred vstupom, akustický maják nad vstupom, označenie zasklených plôch a pod.)</w:t>
            </w:r>
          </w:p>
          <w:p w14:paraId="00000058" w14:textId="5D25DC4C" w:rsidR="004F0F1A" w:rsidRPr="00DB5A21" w:rsidRDefault="004F0F1A" w:rsidP="004F0F1A">
            <w:pPr>
              <w:spacing w:after="0" w:line="240" w:lineRule="auto"/>
            </w:pPr>
            <w:r w:rsidRPr="00DB5A21">
              <w:t>Poznámka: Pri zmene stavby sa výškový rozdiel pred vstupom do budovy rieši podľa bodu 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76022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8C7527" w14:textId="703F96E8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513EE76" w14:textId="268574D5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8AFE695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073142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6FBBD4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F2DA111" w14:textId="702E6464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D" w14:textId="35EB1A2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32407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E94952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3AEB31D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01A680F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23211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16B920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C8EADF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77F40D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70518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034F05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7FB709E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41C5CB5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906305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1D303E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DD0A5F9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15D358B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0F1A" w:rsidRPr="00DB5A21" w14:paraId="04482DAA" w14:textId="1FDBFF86" w:rsidTr="002A0231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4.</w:t>
            </w:r>
          </w:p>
          <w:p w14:paraId="7187519D" w14:textId="77777777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Vstupné dvere,  </w:t>
            </w:r>
          </w:p>
          <w:p w14:paraId="0000005F" w14:textId="1A6DAB17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pulty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4B0E4534" w:rsidR="004F0F1A" w:rsidRPr="00DB5A21" w:rsidRDefault="004F0F1A" w:rsidP="004F0F1A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 w:rsidRPr="00DB5A21">
              <w:t>pred dverami a v zádverí je manévrovacia plocha 1,5 m x 1,5 m, do ktorej nezasahuje otvorené dverné krídlo,</w:t>
            </w:r>
          </w:p>
          <w:p w14:paraId="00000061" w14:textId="0904EB86" w:rsidR="004F0F1A" w:rsidRPr="00DB5A21" w:rsidRDefault="004F0F1A" w:rsidP="004F0F1A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 w:rsidRPr="00DB5A21">
              <w:t xml:space="preserve">šírka jedného dverného krídla je aspoň 0,9 m, </w:t>
            </w:r>
          </w:p>
          <w:p w14:paraId="6DE0A03C" w14:textId="31FC4239" w:rsidR="004F0F1A" w:rsidRPr="00DB5A21" w:rsidRDefault="004F0F1A" w:rsidP="004F0F1A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 w:rsidRPr="00DB5A21">
              <w:t>dvere sú otvárateľné automaticky, na impulz (tlačidlo), alebo pomocou zvukovej signalizácie (zvonček vo výške max. 120 cm),</w:t>
            </w:r>
          </w:p>
          <w:p w14:paraId="7DAC71C9" w14:textId="68EF58BE" w:rsidR="004F0F1A" w:rsidRPr="00DB5A21" w:rsidRDefault="004F0F1A" w:rsidP="004F0F1A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 w:rsidRPr="00DB5A21">
              <w:t xml:space="preserve">presklené plochy dverí sú označené kontrastne oproti pozadiu vo výške 1,4 – 1,6 m, </w:t>
            </w:r>
          </w:p>
          <w:p w14:paraId="458DB7A9" w14:textId="4F853AA1" w:rsidR="004F0F1A" w:rsidRPr="00DB5A21" w:rsidRDefault="004F0F1A" w:rsidP="004F0F1A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 w:rsidRPr="00DB5A21">
              <w:t xml:space="preserve">šatňa, pokladňa, infopult, barový pult - výška pultu je prístupná aj osobám na vozíku- aspoň jedna časť vysoká cca 0,85 </w:t>
            </w:r>
            <w:r w:rsidRPr="00DB5A21">
              <w:rPr>
                <w:sz w:val="20"/>
                <w:szCs w:val="20"/>
              </w:rPr>
              <w:t>m</w:t>
            </w:r>
          </w:p>
          <w:p w14:paraId="00000064" w14:textId="783C542F" w:rsidR="004F0F1A" w:rsidRPr="00DB5A21" w:rsidRDefault="004F0F1A" w:rsidP="004F0F1A">
            <w:pPr>
              <w:spacing w:after="0" w:line="240" w:lineRule="auto"/>
            </w:pPr>
            <w:r w:rsidRPr="00DB5A21">
              <w:t xml:space="preserve">Poznámka: P </w:t>
            </w:r>
            <w:proofErr w:type="spellStart"/>
            <w:r w:rsidRPr="00DB5A21">
              <w:t>ulty</w:t>
            </w:r>
            <w:proofErr w:type="spellEnd"/>
            <w:r w:rsidRPr="00DB5A21">
              <w:t xml:space="preserve"> majú byť vybavené prenosnou indukčnou slučkou.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478516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C08FE3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6" w14:textId="5F5CE48F" w:rsidR="004F0F1A" w:rsidRPr="00DB5A21" w:rsidRDefault="004F0F1A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5256376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64D30E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868009" w14:textId="4C9C25E5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50236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69" w14:textId="3DEAB608" w:rsidR="004F0F1A" w:rsidRPr="00DB5A21" w:rsidRDefault="004F0F1A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627033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AB1AFC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283E8A1" w14:textId="3B36F1A4" w:rsidR="004F0F1A" w:rsidRPr="00DB5A21" w:rsidRDefault="004F0F1A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302463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715706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C0E5FA1" w14:textId="7167CE2C" w:rsidR="004F0F1A" w:rsidRDefault="004F0F1A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000006C" w14:textId="4E77A065" w:rsidR="004F0F1A" w:rsidRPr="00DB5A21" w:rsidRDefault="004F0F1A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737755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D3FFC0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0720CD" w14:textId="77777777" w:rsidR="004F0F1A" w:rsidRPr="00DB5A21" w:rsidRDefault="004F0F1A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34623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8206DA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44DC3BF" w14:textId="77777777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81260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65B351B" w14:textId="77777777" w:rsidR="004F0F1A" w:rsidRPr="00DB5A21" w:rsidRDefault="004F0F1A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50890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110190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B759FFE" w14:textId="77777777" w:rsidR="004F0F1A" w:rsidRPr="00DB5A21" w:rsidRDefault="004F0F1A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430296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87B356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F7989F" w14:textId="726CCCC9" w:rsidR="004F0F1A" w:rsidRDefault="004F0F1A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2B4CBB43" w14:textId="4FA6F64F" w:rsidR="004F0F1A" w:rsidRPr="00DB5A21" w:rsidRDefault="004F0F1A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789797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ACE4A2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9CBF179" w14:textId="77777777" w:rsidR="004F0F1A" w:rsidRPr="00DB5A21" w:rsidRDefault="004F0F1A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3734220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FB6188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D98F8D" w14:textId="77777777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0026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A64D27D" w14:textId="77777777" w:rsidR="004F0F1A" w:rsidRPr="00DB5A21" w:rsidRDefault="004F0F1A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871300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EBDD14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B8D0FAD" w14:textId="77777777" w:rsidR="004F0F1A" w:rsidRPr="00DB5A21" w:rsidRDefault="004F0F1A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5319503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9F174B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B4D81F8" w14:textId="3CB4AA5E" w:rsidR="004F0F1A" w:rsidRDefault="004F0F1A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55E66C0E" w14:textId="277FEC40" w:rsidR="004F0F1A" w:rsidRPr="00DB5A21" w:rsidRDefault="004F0F1A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</w:tr>
      <w:tr w:rsidR="004F0F1A" w:rsidRPr="00DB5A21" w14:paraId="600C7E4A" w14:textId="03CC2DA8" w:rsidTr="002A0231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77777777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5.</w:t>
            </w:r>
          </w:p>
          <w:p w14:paraId="0000006E" w14:textId="16B74F9C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Parametre rampy (ak sa navrhuje)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8D4" w14:textId="77777777" w:rsidR="004F0F1A" w:rsidRPr="00DB5A21" w:rsidRDefault="004F0F1A" w:rsidP="004F0F1A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60"/>
            </w:pPr>
            <w:r w:rsidRPr="00DB5A21">
              <w:t xml:space="preserve">pozdĺžny sklon rampy spĺňa požadované parametre: </w:t>
            </w:r>
          </w:p>
          <w:p w14:paraId="36333DCB" w14:textId="77777777" w:rsidR="004F0F1A" w:rsidRPr="00DB5A21" w:rsidRDefault="004F0F1A" w:rsidP="004F0F1A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 w:rsidRPr="00DB5A21">
              <w:t>max. 1:12 (8,3%), napr. pri výške 0,45 m (3 schody) je rampa dlhá 5,4 m ,</w:t>
            </w:r>
          </w:p>
          <w:p w14:paraId="00000071" w14:textId="66D66631" w:rsidR="004F0F1A" w:rsidRPr="00DB5A21" w:rsidRDefault="004F0F1A" w:rsidP="004F0F1A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 w:rsidRPr="00DB5A21">
              <w:t>max. 1:8 ak je dĺžka menej ako 3 m (najviac 2 schody),</w:t>
            </w:r>
          </w:p>
          <w:p w14:paraId="0696650C" w14:textId="4A1B50A6" w:rsidR="004F0F1A" w:rsidRPr="00DB5A21" w:rsidRDefault="004F0F1A" w:rsidP="004F0F1A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 w:rsidRPr="00DB5A21">
              <w:t>svetlá šírka rampy je najmenej 1,3 m,</w:t>
            </w:r>
          </w:p>
          <w:p w14:paraId="00000072" w14:textId="14F1CAE5" w:rsidR="004F0F1A" w:rsidRPr="00DB5A21" w:rsidRDefault="004F0F1A" w:rsidP="004F0F1A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 w:rsidRPr="00DB5A21">
              <w:t>voľná vodorovná manévrovacia plocha na začiatku a konci rampy je 1,5 m x 1,5 m,</w:t>
            </w:r>
          </w:p>
          <w:p w14:paraId="00000073" w14:textId="2344B7D5" w:rsidR="004F0F1A" w:rsidRPr="00DB5A21" w:rsidRDefault="004F0F1A" w:rsidP="004F0F1A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 w:rsidRPr="00DB5A21">
              <w:t>dĺžka jedného ramena rampy je najviac 9 m (avšak pri sklone 1:8 najviac 3 m),</w:t>
            </w:r>
          </w:p>
          <w:p w14:paraId="751ACA4C" w14:textId="5A7CCC1C" w:rsidR="004F0F1A" w:rsidRPr="00DB5A21" w:rsidRDefault="004F0F1A" w:rsidP="004F0F1A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 w:rsidRPr="00DB5A21">
              <w:t xml:space="preserve">odpočívadlo medzi ramenami rampy je dlhé najmenej 2 m (pri </w:t>
            </w:r>
          </w:p>
          <w:p w14:paraId="28BEC084" w14:textId="1E4D385A" w:rsidR="004F0F1A" w:rsidRPr="00DB5A21" w:rsidRDefault="004F0F1A" w:rsidP="004F0F1A">
            <w:pPr>
              <w:pStyle w:val="Odsekzoznamu"/>
              <w:spacing w:after="0" w:line="240" w:lineRule="auto"/>
              <w:ind w:left="397"/>
            </w:pPr>
            <w:r w:rsidRPr="00DB5A21">
              <w:t xml:space="preserve">pravouhlom prepojení najmenej 1,5 m x 1,5 m),  </w:t>
            </w:r>
          </w:p>
          <w:p w14:paraId="00000074" w14:textId="1377A399" w:rsidR="004F0F1A" w:rsidRPr="00DB5A21" w:rsidRDefault="004F0F1A" w:rsidP="004F0F1A">
            <w:pPr>
              <w:spacing w:after="0" w:line="240" w:lineRule="auto"/>
            </w:pPr>
            <w:r w:rsidRPr="00DB5A21">
              <w:t>Poznámka: ramená rampy musia byť priame!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75432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88B993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8" w14:textId="6C442B2E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00000079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C469808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258569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578662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AB4437F" w14:textId="03FB5667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96045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7B" w14:textId="408E208D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8820218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6EFD30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D" w14:textId="5CF3EC55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755559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A8DB07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F" w14:textId="6DE783C4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843471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D5A160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19C9586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4F21119E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2ADAF5E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99194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2D823E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8EA36E1" w14:textId="77777777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87330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C480B9C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209902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F25084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07A0B5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6489740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AD27E7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A689D2" w14:textId="1DE0B531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408005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484DE1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FE07200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20824BDC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1A4F2F1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543163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08CDFB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CD30C7F" w14:textId="77777777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76700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79336C8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8824731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A97DE9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25012A9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103367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E8AE04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B002DF8" w14:textId="1D68BA61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</w:tr>
      <w:tr w:rsidR="004F0F1A" w:rsidRPr="00DB5A21" w14:paraId="5A55CB2D" w14:textId="60F055D0" w:rsidTr="002A0231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0" w14:textId="609BD834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6. Vybavenie rampy (ak sa navrhuje)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1" w14:textId="6FCBE252" w:rsidR="004F0F1A" w:rsidRPr="00DB5A21" w:rsidRDefault="004F0F1A" w:rsidP="004F0F1A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DB5A21">
              <w:t>držadlá sú umiestnené po oboch stranách rampy (vo výške 0,9 m, prípadne aj v 0,75 m),</w:t>
            </w:r>
          </w:p>
          <w:p w14:paraId="00000082" w14:textId="7BB65766" w:rsidR="004F0F1A" w:rsidRPr="00DB5A21" w:rsidRDefault="004F0F1A" w:rsidP="004F0F1A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DB5A21">
              <w:t xml:space="preserve">vodiace tyče sú po oboch stranách rampy vo výške 0,3 m, alebo obruby proti vybočeniu do výšky 0,1 m (nie sú nutné pri plných zábradliach), </w:t>
            </w:r>
          </w:p>
          <w:p w14:paraId="00000083" w14:textId="1D43EEC0" w:rsidR="004F0F1A" w:rsidRPr="00DB5A21" w:rsidRDefault="004F0F1A" w:rsidP="004F0F1A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DB5A21">
              <w:t>zdrsnený a nešmykľavý povrch rampy,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34795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24BAD2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B8BB52" w14:textId="1C1FC569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367085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050A18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6" w14:textId="53611AA0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0022440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1F60CC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8" w14:textId="72F0E06D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956646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D17187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BFCF5E7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5590568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7258B1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C13381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859732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E18DFD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443405" w14:textId="2F623318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8416544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754C0F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F390CD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082616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06C889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481538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39179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630372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F18FAC7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0F1A" w:rsidRPr="00DB5A21" w14:paraId="79F89677" w14:textId="7C59ABE9" w:rsidTr="002A0231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9FF7F" w14:textId="77777777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lastRenderedPageBreak/>
              <w:t xml:space="preserve">7.  </w:t>
            </w:r>
          </w:p>
          <w:p w14:paraId="00000089" w14:textId="7AF245BB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A" w14:textId="2854C74D" w:rsidR="004F0F1A" w:rsidRPr="00DB5A21" w:rsidRDefault="004F0F1A" w:rsidP="004F0F1A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 w:rsidRPr="00DB5A21">
              <w:t>bezbariérový a plynulý prechod pre osoby na vozíku alebo s kompenzačnými pomôckami, šírka chodby 1,5 m</w:t>
            </w:r>
          </w:p>
          <w:p w14:paraId="0000008C" w14:textId="7AEE8E81" w:rsidR="004F0F1A" w:rsidRPr="00DB5A21" w:rsidRDefault="004F0F1A" w:rsidP="004F0F1A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 w:rsidRPr="00DB5A21">
              <w:t xml:space="preserve">bezprahové dvere, výška prahu </w:t>
            </w:r>
            <w:sdt>
              <w:sdtPr>
                <w:tag w:val="goog_rdk_3"/>
                <w:id w:val="1354771018"/>
              </w:sdtPr>
              <w:sdtEndPr/>
              <w:sdtContent>
                <w:r w:rsidRPr="00DB5A21">
                  <w:t>najviac 20</w:t>
                </w:r>
              </w:sdtContent>
            </w:sdt>
            <w:r w:rsidRPr="00DB5A21">
              <w:t xml:space="preserve"> mm (zaoblený alebo skosený),</w:t>
            </w:r>
          </w:p>
          <w:p w14:paraId="0000008E" w14:textId="521A4E71" w:rsidR="004F0F1A" w:rsidRPr="00DB5A21" w:rsidRDefault="004F0F1A" w:rsidP="004F0F1A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 w:rsidRPr="00DB5A21">
              <w:t>orientačný systém pre osoby so zrakovým postihnutím (umelé vodiace línie, varovné pásy pred schodmi, kontrastné značenie priestorov a prvkov, reliéfne označenie účelu miestnosti a pod.),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333735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92D8C4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0" w14:textId="4392AB46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9024451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0B4EAD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39A852" w14:textId="1FD629E0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7160080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FD525C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6" w14:textId="09E50CB0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403002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C0C020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B972E18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467355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D01779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721651C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6201036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30A915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B9AD045" w14:textId="29E3751B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513915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335864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D2D237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6039983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D7524F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77D81BC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7080753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E6C564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250128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0F1A" w:rsidRPr="00DB5A21" w14:paraId="2252A19D" w14:textId="01AA2A96" w:rsidTr="002A0231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97" w14:textId="77777777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8.</w:t>
            </w:r>
          </w:p>
          <w:p w14:paraId="00000098" w14:textId="77777777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EndPr/>
              <w:sdtContent/>
            </w:sdt>
            <w:r w:rsidRPr="00DB5A21"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C1332" w14:textId="0005EE90" w:rsidR="004F0F1A" w:rsidRPr="00DB5A21" w:rsidRDefault="004F0F1A" w:rsidP="004F0F1A">
            <w:pPr>
              <w:spacing w:after="0" w:line="240" w:lineRule="auto"/>
            </w:pPr>
            <w:r w:rsidRPr="00DB5A21">
              <w:t xml:space="preserve">a) všetky podlažia v budove sú dostupné pomocou bezbariérového výťahu </w:t>
            </w:r>
          </w:p>
          <w:p w14:paraId="00000099" w14:textId="6DB72965" w:rsidR="004F0F1A" w:rsidRPr="00DB5A21" w:rsidRDefault="004F0F1A" w:rsidP="004F0F1A">
            <w:pPr>
              <w:spacing w:after="0" w:line="240" w:lineRule="auto"/>
            </w:pPr>
            <w:r w:rsidRPr="00DB5A21">
              <w:t xml:space="preserve">b) pri zmene stavby je výškový rozdiel v komunikačných priestoroch  bezbariérovo prekonaný jedným z týchto spôsobov: </w:t>
            </w:r>
          </w:p>
          <w:p w14:paraId="0000009A" w14:textId="6E999635" w:rsidR="004F0F1A" w:rsidRPr="00DB5A21" w:rsidRDefault="004F0F1A" w:rsidP="004F0F1A">
            <w:pPr>
              <w:spacing w:after="0" w:line="240" w:lineRule="auto"/>
            </w:pPr>
            <w:r w:rsidRPr="00DB5A21">
              <w:t xml:space="preserve">  - zabudovaná rampa s parametrami podľa bodov 5 a 6,</w:t>
            </w:r>
          </w:p>
          <w:p w14:paraId="0000009B" w14:textId="634227A1" w:rsidR="004F0F1A" w:rsidRPr="00DB5A21" w:rsidRDefault="004F0F1A" w:rsidP="004F0F1A">
            <w:pPr>
              <w:spacing w:after="0" w:line="240" w:lineRule="auto"/>
            </w:pPr>
            <w:r w:rsidRPr="00DB5A21">
              <w:t xml:space="preserve">  - zvislá zdvíhacia plošina,</w:t>
            </w:r>
          </w:p>
          <w:p w14:paraId="5792D42B" w14:textId="7BF748EA" w:rsidR="004F0F1A" w:rsidRPr="00DB5A21" w:rsidRDefault="004F0F1A" w:rsidP="004F0F1A">
            <w:pPr>
              <w:spacing w:after="0" w:line="240" w:lineRule="auto"/>
            </w:pPr>
            <w:r w:rsidRPr="00DB5A21">
              <w:t xml:space="preserve">  - výťah s rozmermi min. 1,1 m x 1,4 m, s požadovaným vybavením,</w:t>
            </w:r>
          </w:p>
          <w:p w14:paraId="0000009E" w14:textId="41CC2603" w:rsidR="004F0F1A" w:rsidRPr="00DB5A21" w:rsidRDefault="004F0F1A" w:rsidP="004F0F1A">
            <w:pPr>
              <w:spacing w:after="0" w:line="240" w:lineRule="auto"/>
            </w:pPr>
            <w:r w:rsidRPr="00DB5A21">
              <w:t xml:space="preserve">  - šikmá schodisková plošina (iba ak neexistuje iná možnosť),</w:t>
            </w:r>
          </w:p>
          <w:p w14:paraId="000000A0" w14:textId="3BC259F8" w:rsidR="004F0F1A" w:rsidRPr="00DB5A21" w:rsidRDefault="004F0F1A" w:rsidP="004F0F1A">
            <w:pPr>
              <w:spacing w:after="0" w:line="240" w:lineRule="auto"/>
            </w:pPr>
            <w:r w:rsidRPr="00DB5A21">
              <w:t>Poznámka: Schodolez (prenosné zariadenie) nie je povolený!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457488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782934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78766E" w14:textId="77777777" w:rsidR="004F0F1A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277750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D5819B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A7" w14:textId="7FE5D064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784012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F2A9B7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65AC12" w14:textId="77777777" w:rsidR="004F0F1A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46898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86F92B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586511C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315856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1D497C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991515" w14:textId="77777777" w:rsidR="004F0F1A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2967211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CA8400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83061CE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0F1A" w:rsidRPr="00DB5A21" w14:paraId="570EBA5B" w14:textId="73250735" w:rsidTr="002A0231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A8" w14:textId="77777777" w:rsidR="004F0F1A" w:rsidRPr="00DB5A21" w:rsidRDefault="004F0F1A" w:rsidP="004F0F1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9. Bezbariér. toalety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2A02466D" w:rsidR="004F0F1A" w:rsidRPr="00DB5A21" w:rsidRDefault="004F0F1A" w:rsidP="004F0F1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DB5A21">
              <w:t>rozmery záchodovej kabíny sú najmenej 1,4 m x 1,8 m (odporúča sa 1,6 m x 1,8 m),</w:t>
            </w:r>
          </w:p>
          <w:p w14:paraId="7DF52313" w14:textId="17514A90" w:rsidR="004F0F1A" w:rsidRPr="00DB5A21" w:rsidRDefault="004F0F1A" w:rsidP="004F0F1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DB5A21">
              <w:t xml:space="preserve">vedľa WC misy je voľný priestor min. 0,8 m na zasunutie / </w:t>
            </w:r>
          </w:p>
          <w:p w14:paraId="000000AA" w14:textId="500F4E2F" w:rsidR="004F0F1A" w:rsidRPr="00DB5A21" w:rsidRDefault="004F0F1A" w:rsidP="004F0F1A">
            <w:pPr>
              <w:pStyle w:val="Odsekzoznamu"/>
              <w:spacing w:after="0" w:line="240" w:lineRule="auto"/>
              <w:ind w:left="340"/>
            </w:pPr>
            <w:r w:rsidRPr="00DB5A21">
              <w:t>presadnutie z vozíka,</w:t>
            </w:r>
          </w:p>
          <w:p w14:paraId="000000AB" w14:textId="57F641E0" w:rsidR="004F0F1A" w:rsidRPr="00DB5A21" w:rsidRDefault="004F0F1A" w:rsidP="004F0F1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DB5A21">
              <w:t>sklopné držadlá sú po oboch stranách vedľa WC misy,</w:t>
            </w:r>
          </w:p>
          <w:p w14:paraId="000000AC" w14:textId="1D4A0C90" w:rsidR="004F0F1A" w:rsidRPr="00DB5A21" w:rsidRDefault="004F0F1A" w:rsidP="004F0F1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DB5A21">
              <w:t>dvere sú široké min. 0,8 m (optimálne 0,9 m) otváravé smerom von zo záchodovej kabíny,</w:t>
            </w:r>
          </w:p>
          <w:p w14:paraId="1039A6E1" w14:textId="3CD0B027" w:rsidR="004F0F1A" w:rsidRPr="00DB5A21" w:rsidRDefault="004F0F1A" w:rsidP="004F0F1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DB5A21">
              <w:t>umývadlo má podomietkový / úsporný sifón – umožňuje osobe na vozíku zasunutie nôh pod umývadlo,</w:t>
            </w:r>
          </w:p>
          <w:p w14:paraId="000000AE" w14:textId="2D0298B8" w:rsidR="004F0F1A" w:rsidRPr="00DB5A21" w:rsidRDefault="004F0F1A" w:rsidP="004F0F1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DB5A21">
              <w:t>zrkadlo je vo vyhovujúcej výške aj pre osoby sediace na vozíku,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3240446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AD43D4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DA73B8" w14:textId="620FDDA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7789492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B3776F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2" w14:textId="64F9A70D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8768036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ABC745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43700DE" w14:textId="42B3EAC5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67506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B4" w14:textId="4D28F93F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7570217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EB2E42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9FDFE7" w14:textId="73359E01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85107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09F0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B6" w14:textId="7ED9D319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925566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C3D120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73A8069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623203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5CF011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A72B7A9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545254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FC8F0E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D0902ED" w14:textId="77777777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0300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DC1F4DF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2825693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DBE063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23BF37C" w14:textId="77777777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0518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6701F12" w14:textId="6CB2E845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144037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F6F331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DC5D23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980811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EE0CB6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D6A8BD8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623225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839C55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31151EE" w14:textId="77777777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57674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A80E444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1237278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C1BF25" w14:textId="77777777" w:rsidR="004F0F1A" w:rsidRDefault="004F0F1A" w:rsidP="004F0F1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CCEE25A" w14:textId="77777777" w:rsidR="004F0F1A" w:rsidRDefault="00B66C00" w:rsidP="004F0F1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64114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F1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E926CDE" w14:textId="77777777" w:rsidR="004F0F1A" w:rsidRPr="00DB5A21" w:rsidRDefault="004F0F1A" w:rsidP="004F0F1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D2B7C" w:rsidRPr="00DB5A21" w14:paraId="3882BFF2" w14:textId="02678128" w:rsidTr="002A0231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C1888" w14:textId="5ADFB633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10.</w:t>
            </w:r>
          </w:p>
          <w:p w14:paraId="35060D2C" w14:textId="77777777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proofErr w:type="spellStart"/>
            <w:r w:rsidRPr="00DB5A21">
              <w:rPr>
                <w:b/>
                <w:sz w:val="24"/>
                <w:szCs w:val="24"/>
              </w:rPr>
              <w:t>Spoločen</w:t>
            </w:r>
            <w:proofErr w:type="spellEnd"/>
            <w:r w:rsidRPr="00DB5A21">
              <w:rPr>
                <w:b/>
                <w:sz w:val="24"/>
                <w:szCs w:val="24"/>
              </w:rPr>
              <w:t>. miestnosť,</w:t>
            </w:r>
          </w:p>
          <w:p w14:paraId="0AA33155" w14:textId="44341CE3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Výstavné priestory a iné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50A62" w14:textId="77777777" w:rsidR="00CD2B7C" w:rsidRPr="00DB5A21" w:rsidRDefault="00CD2B7C" w:rsidP="00CD2B7C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Chars="-23" w:left="306" w:hanging="357"/>
            </w:pPr>
            <w:r w:rsidRPr="00DB5A21">
              <w:t>svetlá šírka vstupných dverí 0,9 m (optimálne 1 m), pri dvojkrídlových dverách, najmenej jedno krídlo široké min. 0,9 m</w:t>
            </w:r>
          </w:p>
          <w:p w14:paraId="59AC03E1" w14:textId="77777777" w:rsidR="00CD2B7C" w:rsidRPr="00DB5A21" w:rsidRDefault="00CD2B7C" w:rsidP="00CD2B7C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Chars="-23" w:left="306" w:hanging="357"/>
            </w:pPr>
            <w:r w:rsidRPr="00DB5A21">
              <w:t xml:space="preserve">manévrovací priestor Ø 1,5 m pre osobu na vozíku pri únikových dverách, </w:t>
            </w:r>
          </w:p>
          <w:p w14:paraId="371DA402" w14:textId="77777777" w:rsidR="00CD2B7C" w:rsidRPr="00DB5A21" w:rsidRDefault="00CD2B7C" w:rsidP="00CD2B7C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Chars="-23" w:left="306" w:hanging="357"/>
            </w:pPr>
            <w:r w:rsidRPr="00DB5A21">
              <w:t>priestor medzi jednotlivými trvalo osadenými exponátmi zabezpečuje bezbariérový a plynulý prechod pre osoby na vozíku alebo s kompenzačnými pomôckami (šírka uličky min. 0,9 m)</w:t>
            </w:r>
          </w:p>
          <w:p w14:paraId="31A84CB7" w14:textId="12CCB33F" w:rsidR="00CD2B7C" w:rsidRPr="00DB5A21" w:rsidRDefault="00CD2B7C" w:rsidP="00CD2B7C">
            <w:pPr>
              <w:spacing w:after="0" w:line="240" w:lineRule="auto"/>
            </w:pPr>
            <w:r w:rsidRPr="00DB5A21">
              <w:t>Poznámka: popis jednotlivých exponátov je vhodné doplniť aj o popis v Braillovom písme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858941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E832A2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420A20" w14:textId="4BEB4333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71439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E54CB9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3D7C4BB" w14:textId="14BD3F3C" w:rsidR="00CD2B7C" w:rsidRPr="00DB5A21" w:rsidRDefault="00CD2B7C" w:rsidP="00CD2B7C">
            <w:pPr>
              <w:spacing w:after="0" w:line="216" w:lineRule="auto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6644051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7D9E3D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1A8793D" w14:textId="682C571C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573FE7D5" w14:textId="77777777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2093E339" w14:textId="77777777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89822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0C1824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606F7F8" w14:textId="77777777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87692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63A53B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DC6B4DC" w14:textId="77777777" w:rsidR="00CD2B7C" w:rsidRPr="00DB5A21" w:rsidRDefault="00CD2B7C" w:rsidP="00CD2B7C">
            <w:pPr>
              <w:spacing w:after="0" w:line="216" w:lineRule="auto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9977354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150908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10838B9" w14:textId="77777777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0374C942" w14:textId="77777777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480B3E8" w14:textId="77777777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6782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86B049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D25B915" w14:textId="77777777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8586437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3A4F4C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700C2F7" w14:textId="77777777" w:rsidR="00CD2B7C" w:rsidRPr="00DB5A21" w:rsidRDefault="00CD2B7C" w:rsidP="00CD2B7C">
            <w:pPr>
              <w:spacing w:after="0" w:line="216" w:lineRule="auto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620899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446BF3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2EE2A8A" w14:textId="77777777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05E29AC5" w14:textId="77777777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57D27C6C" w14:textId="77777777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CD2B7C" w:rsidRPr="00DB5A21" w14:paraId="6B102958" w14:textId="40FC3179" w:rsidTr="002A0231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B7" w14:textId="4CDD6072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11. a</w:t>
            </w:r>
          </w:p>
          <w:p w14:paraId="000000B8" w14:textId="52A80076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Sála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B9" w14:textId="51F8B1D2" w:rsidR="00CD2B7C" w:rsidRPr="00DB5A21" w:rsidRDefault="00CD2B7C" w:rsidP="00CD2B7C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34" w:hanging="357"/>
            </w:pPr>
            <w:r w:rsidRPr="00DB5A21">
              <w:t>svetlá šírka vstupných dverí 0,9 m (optimálne 1 m), pri dvojkrídlových dverách, najmenej jedno krídlo široké min. 0,9 m</w:t>
            </w:r>
          </w:p>
          <w:p w14:paraId="000000BA" w14:textId="719096AD" w:rsidR="00CD2B7C" w:rsidRPr="00DB5A21" w:rsidRDefault="00CD2B7C" w:rsidP="00CD2B7C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34" w:hanging="357"/>
            </w:pPr>
            <w:r w:rsidRPr="00DB5A21">
              <w:t xml:space="preserve">manévrovací priestor Ø 1,5 m pre osobu na vozíku pri únikových dverách, </w:t>
            </w:r>
          </w:p>
          <w:p w14:paraId="42917D4B" w14:textId="0F9C7A65" w:rsidR="00CD2B7C" w:rsidRPr="00DB5A21" w:rsidRDefault="00CD2B7C" w:rsidP="00CD2B7C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34" w:hanging="357"/>
            </w:pPr>
            <w:r w:rsidRPr="00DB5A21">
              <w:t>pri pevne osadených sedadlách v hľadisku musia byť najmenej 2 miesta vyhradené pre osoby na vozíku (spolu 1 % z kapacity sály)</w:t>
            </w:r>
          </w:p>
          <w:p w14:paraId="000000BC" w14:textId="62E813BD" w:rsidR="00CD2B7C" w:rsidRPr="00DB5A21" w:rsidRDefault="00CD2B7C" w:rsidP="00CD2B7C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34" w:hanging="357"/>
            </w:pPr>
            <w:r w:rsidRPr="00DB5A21">
              <w:t>pódium je bezbariérovo prístupné aj pre účinkujúcich na vozíku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746974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6AEC29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D" w14:textId="544A34B6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545919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AE7404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721638" w14:textId="34A5B62A" w:rsidR="00CD2B7C" w:rsidRPr="00DB5A21" w:rsidRDefault="00CD2B7C" w:rsidP="00CD2B7C">
            <w:pPr>
              <w:spacing w:after="0" w:line="216" w:lineRule="auto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275426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B0205C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9FC3E5" w14:textId="72D625BD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037879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455F4D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1" w14:textId="1B7DC6E8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78985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9A415B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7CA3073" w14:textId="77777777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98386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0631A1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2AA9A00" w14:textId="77777777" w:rsidR="00CD2B7C" w:rsidRPr="00DB5A21" w:rsidRDefault="00CD2B7C" w:rsidP="00CD2B7C">
            <w:pPr>
              <w:spacing w:after="0" w:line="216" w:lineRule="auto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8692210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E2A16E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257D1FA" w14:textId="77777777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6225229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1F3592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EE4023" w14:textId="39EE073C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24681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B0F87F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439D8A3" w14:textId="77777777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38568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0752D2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C010341" w14:textId="77777777" w:rsidR="00CD2B7C" w:rsidRPr="00DB5A21" w:rsidRDefault="00CD2B7C" w:rsidP="00CD2B7C">
            <w:pPr>
              <w:spacing w:after="0" w:line="216" w:lineRule="auto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6111316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E69A99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2C5AC16" w14:textId="77777777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201297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678CED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602D191" w14:textId="77777777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CD2B7C" w:rsidRPr="00DB5A21" w14:paraId="660F1193" w14:textId="552E5CA6" w:rsidTr="002A0231">
        <w:trPr>
          <w:trHeight w:val="1368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2" w14:textId="63C9C955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11. b</w:t>
            </w:r>
          </w:p>
          <w:p w14:paraId="12CD572C" w14:textId="77777777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Šatne a </w:t>
            </w:r>
          </w:p>
          <w:p w14:paraId="000000C3" w14:textId="193EA1AE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umyvárne - herci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BB98" w14:textId="391708C1" w:rsidR="00CD2B7C" w:rsidRPr="00DB5A21" w:rsidRDefault="00CD2B7C" w:rsidP="00CD2B7C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 w:rsidRPr="00DB5A21">
              <w:t>svetlá šírka dverí min. 0,8 m (optimálne 0,9 m),</w:t>
            </w:r>
          </w:p>
          <w:p w14:paraId="000000C4" w14:textId="1CAAB6E2" w:rsidR="00CD2B7C" w:rsidRPr="00DB5A21" w:rsidRDefault="00CD2B7C" w:rsidP="00CD2B7C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 w:rsidRPr="00DB5A21">
              <w:t>manévrovací priestor Ø 1,5 m pri stole, vstupe do šatne a pri skrinkách, vešiakových paneloch, laviciach,</w:t>
            </w:r>
          </w:p>
          <w:p w14:paraId="000000C5" w14:textId="74D086E4" w:rsidR="00CD2B7C" w:rsidRPr="00DB5A21" w:rsidRDefault="00CD2B7C" w:rsidP="00CD2B7C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 w:rsidRPr="00DB5A21">
              <w:t>v priestore je široká lavica na prezlečenie,</w:t>
            </w:r>
          </w:p>
          <w:p w14:paraId="000000C7" w14:textId="1F68309D" w:rsidR="00CD2B7C" w:rsidRPr="00DB5A21" w:rsidRDefault="00CD2B7C" w:rsidP="00CD2B7C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 w:rsidRPr="00DB5A21">
              <w:t>bezbariérové WC v blízkosti šatne,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114321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24297F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183050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88A986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9" w14:textId="25DC4A01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6912827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6CB81A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233F05E" w14:textId="677261D8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61031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CC" w14:textId="20F29E43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679964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FA4444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557699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19E582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68668FF" w14:textId="77777777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815565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76BE06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F64DFA4" w14:textId="77777777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08693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DD93D37" w14:textId="46B58AFE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71092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DF2C59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372685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B527E6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C88D08" w14:textId="77777777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9700194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D723A8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F7F9CE6" w14:textId="77777777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65186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EA53640" w14:textId="77777777" w:rsidR="00CD2B7C" w:rsidRPr="00DB5A21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CD2B7C" w:rsidRPr="00DB5A21" w14:paraId="4DB89D87" w14:textId="531F2F4F" w:rsidTr="002A0231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1CFE7D" w14:textId="77777777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lastRenderedPageBreak/>
              <w:t>12. a</w:t>
            </w:r>
          </w:p>
          <w:p w14:paraId="5FF05440" w14:textId="75C6E3C5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Priestory pre šport, telocvičňa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06499" w14:textId="27D7AAEF" w:rsidR="00CD2B7C" w:rsidRPr="00DB5A21" w:rsidRDefault="00CD2B7C" w:rsidP="00CD2B7C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 w:rsidRPr="00DB5A21">
              <w:t>zabezpečený bezbariérový prístup zo šatne a haly,</w:t>
            </w:r>
          </w:p>
          <w:p w14:paraId="30202A09" w14:textId="77777777" w:rsidR="00CD2B7C" w:rsidRPr="00DB5A21" w:rsidRDefault="00CD2B7C" w:rsidP="00CD2B7C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 w:rsidRPr="00DB5A21">
              <w:t xml:space="preserve">dvere široké najmenej 1,8 m (dvojkrídlové), alebo aspoň jedno </w:t>
            </w:r>
          </w:p>
          <w:p w14:paraId="39596E2C" w14:textId="77777777" w:rsidR="00CD2B7C" w:rsidRPr="00DB5A21" w:rsidRDefault="00CD2B7C" w:rsidP="00CD2B7C">
            <w:pPr>
              <w:spacing w:after="0" w:line="240" w:lineRule="auto"/>
            </w:pPr>
            <w:r w:rsidRPr="00DB5A21">
              <w:t>krídlo dverí musí byť široké 0,9 m</w:t>
            </w:r>
          </w:p>
          <w:p w14:paraId="21DD0CEB" w14:textId="6EC6F424" w:rsidR="00CD2B7C" w:rsidRPr="00DB5A21" w:rsidRDefault="00CD2B7C" w:rsidP="00CD2B7C">
            <w:pPr>
              <w:spacing w:after="0" w:line="240" w:lineRule="auto"/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7450631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C70320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52018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1CE725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455BE7" w14:textId="39DC63C3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455312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95D0C8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2173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776989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7E3802A" w14:textId="5318A7A7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7192401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41832D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894633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523D0C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E66BF7D" w14:textId="57FCDE2F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</w:tr>
      <w:tr w:rsidR="00CD2B7C" w:rsidRPr="00DB5A21" w14:paraId="6A30C399" w14:textId="76CD1DC9" w:rsidTr="002A0231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3C369" w14:textId="755C0069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12. b </w:t>
            </w:r>
          </w:p>
          <w:p w14:paraId="11D0B26C" w14:textId="61F655EE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Šatne, umyvárne pre športovcov </w:t>
            </w:r>
          </w:p>
          <w:p w14:paraId="3E802ED1" w14:textId="287C410A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ED12" w14:textId="77777777" w:rsidR="00CD2B7C" w:rsidRPr="00DB5A21" w:rsidRDefault="00CD2B7C" w:rsidP="00CD2B7C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57" w:hanging="357"/>
            </w:pPr>
            <w:r w:rsidRPr="00DB5A21">
              <w:t>svetlá šírka dverí min. 0,8 m (optimálne 0,9 m),</w:t>
            </w:r>
          </w:p>
          <w:p w14:paraId="13AEA040" w14:textId="77777777" w:rsidR="00CD2B7C" w:rsidRPr="00DB5A21" w:rsidRDefault="00CD2B7C" w:rsidP="00CD2B7C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57" w:hanging="357"/>
            </w:pPr>
            <w:r w:rsidRPr="00DB5A21">
              <w:t>manévrovací priestor Ø 1,5 m pri vstupe do šatne a pri skrinkách, vešiakových paneloch, laviciach,</w:t>
            </w:r>
          </w:p>
          <w:p w14:paraId="2D4664CF" w14:textId="77777777" w:rsidR="00CD2B7C" w:rsidRPr="00DB5A21" w:rsidRDefault="00CD2B7C" w:rsidP="00CD2B7C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57" w:hanging="357"/>
            </w:pPr>
            <w:r w:rsidRPr="00DB5A21">
              <w:t>v priestore je široká lavica na prezlečenie,</w:t>
            </w:r>
          </w:p>
          <w:p w14:paraId="00961D77" w14:textId="487A1BC7" w:rsidR="00CD2B7C" w:rsidRPr="00DB5A21" w:rsidRDefault="00CD2B7C" w:rsidP="00CD2B7C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57" w:hanging="357"/>
            </w:pPr>
            <w:r w:rsidRPr="00DB5A21">
              <w:t>umyváreň: prístup k umývadlu a bezbariérová sprcha v úrovni podlahy (voľný priestor 1,4 m x 1,4 m),</w:t>
            </w:r>
          </w:p>
          <w:p w14:paraId="7F10648E" w14:textId="77777777" w:rsidR="00CD2B7C" w:rsidRPr="00DB5A21" w:rsidRDefault="00CD2B7C" w:rsidP="00CD2B7C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57" w:hanging="357"/>
            </w:pPr>
            <w:r w:rsidRPr="00DB5A21">
              <w:t>bezbariérové WC v blízkosti šatne</w:t>
            </w:r>
          </w:p>
          <w:p w14:paraId="5690DB8B" w14:textId="1115766D" w:rsidR="00CD2B7C" w:rsidRPr="00DB5A21" w:rsidRDefault="00CD2B7C" w:rsidP="00CD2B7C">
            <w:pPr>
              <w:spacing w:after="0" w:line="240" w:lineRule="auto"/>
            </w:pPr>
            <w:r w:rsidRPr="00DB5A21">
              <w:t xml:space="preserve">Poznámka: Vešiaky na šaty a uteráky majú byť osadené aj vo výške 1,2 m, aby na </w:t>
            </w:r>
            <w:proofErr w:type="spellStart"/>
            <w:r w:rsidRPr="00DB5A21">
              <w:t>ne</w:t>
            </w:r>
            <w:proofErr w:type="spellEnd"/>
            <w:r w:rsidRPr="00DB5A21">
              <w:t xml:space="preserve"> dosiahli osoby na vozíku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241071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3CAB3D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3DAD17D" w14:textId="3FF71991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07713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C83F1B3" w14:textId="7CA36C38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59B8D7E2" w14:textId="64B8AECA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59918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3CCC4B0" w14:textId="73963E21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78533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5DA769D" w14:textId="77777777" w:rsidR="00CD2B7C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3E6AA46" w14:textId="7DAB28E6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85392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E43589D" w14:textId="4ACF8D2F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48304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830C36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5784849" w14:textId="77777777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00221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279FC1A" w14:textId="77777777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3CC9345B" w14:textId="77777777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6793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DEA68C5" w14:textId="77777777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790307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4C1FBA5" w14:textId="77777777" w:rsidR="00CD2B7C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50DFDDFB" w14:textId="77777777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75190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8AB2ED7" w14:textId="1273D4F2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275828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818513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5DB2949" w14:textId="77777777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16519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3CB8F4A" w14:textId="77777777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p w14:paraId="7344E571" w14:textId="77777777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071960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5231EE8" w14:textId="77777777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32422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F6571B1" w14:textId="77777777" w:rsidR="00CD2B7C" w:rsidRDefault="00CD2B7C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11C74AC0" w14:textId="77777777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51406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5FCA021" w14:textId="77777777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D2B7C" w:rsidRPr="00DB5A21" w14:paraId="5EF2095C" w14:textId="3797F26C" w:rsidTr="002A0231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B5FC8" w14:textId="77777777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13. </w:t>
            </w:r>
          </w:p>
          <w:p w14:paraId="6BCCA816" w14:textId="4B96A16B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proofErr w:type="spellStart"/>
            <w:r w:rsidRPr="00DB5A21">
              <w:rPr>
                <w:b/>
                <w:sz w:val="24"/>
                <w:szCs w:val="24"/>
              </w:rPr>
              <w:t>Gastro-nómia</w:t>
            </w:r>
            <w:proofErr w:type="spellEnd"/>
            <w:r w:rsidRPr="00DB5A21">
              <w:rPr>
                <w:b/>
                <w:sz w:val="24"/>
                <w:szCs w:val="24"/>
              </w:rPr>
              <w:t>: bufet, kaviareň...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56E5" w14:textId="17C369C7" w:rsidR="00CD2B7C" w:rsidRPr="00DB5A21" w:rsidRDefault="00CD2B7C" w:rsidP="00CD2B7C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B5A21">
              <w:t>svetlá šírka dverí min. 0,8 m (optimálne 0,9 m),</w:t>
            </w:r>
          </w:p>
          <w:p w14:paraId="0F8C7E2A" w14:textId="51E97B47" w:rsidR="00CD2B7C" w:rsidRPr="00DB5A21" w:rsidRDefault="00CD2B7C" w:rsidP="00CD2B7C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B5A21">
              <w:t>manévrovací priestor Ø 1,5 m pri vstupe pulte</w:t>
            </w:r>
          </w:p>
          <w:p w14:paraId="33269153" w14:textId="3F4F2FB0" w:rsidR="00CD2B7C" w:rsidRPr="00DB5A21" w:rsidRDefault="00CD2B7C" w:rsidP="00CD2B7C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B5A21">
              <w:t xml:space="preserve">výška pultu je prístupná aj osobám na vozíku-cca 0,85 m </w:t>
            </w:r>
          </w:p>
          <w:p w14:paraId="2559363A" w14:textId="6C302CD5" w:rsidR="00CD2B7C" w:rsidRPr="00DB5A21" w:rsidRDefault="00CD2B7C" w:rsidP="00CD2B7C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B5A21">
              <w:t>je vytvorený priestor umožňujúci posedenie pri stole pre osoby na vozíku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270898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729801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133466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1BFCA0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6842E98" w14:textId="6719AEDF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4248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70F1CC9" w14:textId="29609EFF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44647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A8207A4" w14:textId="59D01712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569362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AB158F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100438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66BDA1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C85A98C" w14:textId="77777777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28674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EC6349A" w14:textId="77777777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24764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96BFDBD" w14:textId="44DCE27E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94384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A7DDF8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850900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FB6AD4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93E2B0B" w14:textId="77777777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57216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10631A4" w14:textId="77777777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28692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B3BEA4E" w14:textId="45AB491A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</w:tc>
      </w:tr>
      <w:tr w:rsidR="00CD2B7C" w:rsidRPr="00DB5A21" w14:paraId="578D85BC" w14:textId="2498A0B5" w:rsidTr="002A0231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5DF620" w14:textId="34E32C7A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 xml:space="preserve">15. </w:t>
            </w:r>
            <w:proofErr w:type="spellStart"/>
            <w:r w:rsidRPr="00DB5A21">
              <w:rPr>
                <w:b/>
                <w:sz w:val="24"/>
                <w:szCs w:val="24"/>
              </w:rPr>
              <w:t>Adminis</w:t>
            </w:r>
            <w:proofErr w:type="spellEnd"/>
            <w:r w:rsidRPr="00DB5A21">
              <w:rPr>
                <w:b/>
                <w:sz w:val="24"/>
                <w:szCs w:val="24"/>
              </w:rPr>
              <w:t xml:space="preserve">- </w:t>
            </w:r>
            <w:proofErr w:type="spellStart"/>
            <w:r w:rsidRPr="00DB5A21">
              <w:rPr>
                <w:b/>
                <w:sz w:val="24"/>
                <w:szCs w:val="24"/>
              </w:rPr>
              <w:t>tratívne</w:t>
            </w:r>
            <w:proofErr w:type="spellEnd"/>
            <w:r w:rsidRPr="00DB5A21">
              <w:rPr>
                <w:b/>
                <w:sz w:val="24"/>
                <w:szCs w:val="24"/>
              </w:rPr>
              <w:t xml:space="preserve">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4D01" w14:textId="0FBC7B8F" w:rsidR="00CD2B7C" w:rsidRPr="00DB5A21" w:rsidRDefault="00CD2B7C" w:rsidP="00CD2B7C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57" w:hanging="357"/>
            </w:pPr>
            <w:r w:rsidRPr="00DB5A21">
              <w:t>je zabezpečený bezbariérový prístup do administratívnych priestorov</w:t>
            </w:r>
          </w:p>
          <w:p w14:paraId="5C47E0B9" w14:textId="7EE81E46" w:rsidR="00CD2B7C" w:rsidRPr="00DB5A21" w:rsidRDefault="00CD2B7C" w:rsidP="00CD2B7C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57" w:hanging="357"/>
            </w:pPr>
            <w:r w:rsidRPr="00DB5A21">
              <w:t>svetlá šírka dverí min. 0,8 m (optimálne 0,9 m),</w:t>
            </w:r>
          </w:p>
          <w:p w14:paraId="5DB7EC16" w14:textId="6F0BF2BF" w:rsidR="00CD2B7C" w:rsidRPr="00DB5A21" w:rsidRDefault="00CD2B7C" w:rsidP="00CD2B7C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57" w:hanging="357"/>
            </w:pPr>
            <w:r w:rsidRPr="00DB5A21">
              <w:t xml:space="preserve">v administratívnych priestoroch-kanceláriách, zasadačke je vytvorený manévrovací priestor Ø 1,5 m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254456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8C196B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C52366F" w14:textId="11B9601B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947684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85BEC3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70225FC" w14:textId="7AC070A1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00830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3E8E640" w14:textId="66D3C488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21943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77AC9E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925F6A7" w14:textId="77777777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492671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74228F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25EA322" w14:textId="77777777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96112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8D6126C" w14:textId="67A64356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496355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7AE724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C0218AE" w14:textId="77777777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26371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79CBCA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68BD289" w14:textId="77777777" w:rsidR="00CD2B7C" w:rsidRDefault="00B66C00" w:rsidP="00CD2B7C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57040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2B7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E5A0896" w14:textId="77777777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D2B7C" w:rsidRPr="00DB5A21" w14:paraId="7083892F" w14:textId="2F082B40" w:rsidTr="002A0231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F" w14:textId="5A7CBC52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16.</w:t>
            </w:r>
          </w:p>
          <w:p w14:paraId="000000E0" w14:textId="1E77FD44" w:rsidR="00CD2B7C" w:rsidRPr="00DB5A21" w:rsidRDefault="00CD2B7C" w:rsidP="00CD2B7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B5A21">
              <w:rPr>
                <w:b/>
                <w:sz w:val="24"/>
                <w:szCs w:val="24"/>
              </w:rPr>
              <w:t>Vonkajší areál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1" w14:textId="0641CB9D" w:rsidR="00CD2B7C" w:rsidRPr="00DB5A21" w:rsidRDefault="00CD2B7C" w:rsidP="00CD2B7C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 w:rsidRPr="00DB5A21">
              <w:t>bezbariérový prístup na vonkajšie voľnočasové priestory(napr. okrasné záhrady, výstavy umelec. diel, altánky),</w:t>
            </w:r>
          </w:p>
          <w:p w14:paraId="4CBD3BEC" w14:textId="479BF491" w:rsidR="00CD2B7C" w:rsidRPr="00DB5A21" w:rsidRDefault="00CD2B7C" w:rsidP="00CD2B7C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 w:rsidRPr="00DB5A21">
              <w:t>chodníky majú spevnený povrch a bez škár, do ktorých by mohli zapadnúť kolieska alebo palice,</w:t>
            </w:r>
          </w:p>
          <w:p w14:paraId="000000E4" w14:textId="30B23CB2" w:rsidR="00CD2B7C" w:rsidRPr="00DB5A21" w:rsidRDefault="00CD2B7C" w:rsidP="00CD2B7C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 w:rsidRPr="00DB5A21">
              <w:t xml:space="preserve">lavičky pri chodníkoch sú umiestnené na spevnenej ploche tak, aby nezasahovali do priechodnej šírky chodníka.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890476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2C6159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A022AB2" w14:textId="659F9614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8220757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E2360F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7" w14:textId="3E40CB4B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7317351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E957A2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9" w14:textId="56C3E106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455856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FA4219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9C6AE6C" w14:textId="77777777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0489475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1E29F2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3BF20C" w14:textId="77777777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6217501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C174A0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ED6BDC" w14:textId="48706DBB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790469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83B7C2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A2D6F42" w14:textId="77777777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7303336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121263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C5850E1" w14:textId="77777777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5A21"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944937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23BDC0" w14:textId="77777777" w:rsidR="00CD2B7C" w:rsidRDefault="00CD2B7C" w:rsidP="00CD2B7C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6FF809" w14:textId="77777777" w:rsidR="00CD2B7C" w:rsidRPr="00DB5A21" w:rsidRDefault="00CD2B7C" w:rsidP="00CD2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2BE77B61" w14:textId="1F2454DC" w:rsidR="00BD2BA0" w:rsidRDefault="00BD2BA0" w:rsidP="00EE49BF">
      <w:pPr>
        <w:spacing w:after="0" w:line="240" w:lineRule="auto"/>
      </w:pPr>
    </w:p>
    <w:p w14:paraId="1AD0E1A5" w14:textId="77777777" w:rsidR="00FB2A78" w:rsidRDefault="00FB2A78" w:rsidP="00FB2A78">
      <w:pPr>
        <w:spacing w:after="0" w:line="240" w:lineRule="auto"/>
        <w:rPr>
          <w:b/>
        </w:rPr>
      </w:pPr>
      <w:r>
        <w:rPr>
          <w:b/>
        </w:rPr>
        <w:t xml:space="preserve">Doplňujúce informácie: </w:t>
      </w:r>
    </w:p>
    <w:p w14:paraId="5A6D3A4D" w14:textId="77777777" w:rsidR="00FB2A78" w:rsidRDefault="00FB2A78" w:rsidP="00FB2A78">
      <w:pPr>
        <w:spacing w:after="0" w:line="240" w:lineRule="auto"/>
      </w:pPr>
      <w:r w:rsidRPr="00C93C29">
        <w:t>(Uveďte vážne dôvody, prečo nie je niektorá požiadavka splnená zo strany prijímateľa)</w:t>
      </w:r>
    </w:p>
    <w:p w14:paraId="4FD83B89" w14:textId="77777777" w:rsidR="00FB2A78" w:rsidRPr="00DB5A21" w:rsidRDefault="00FB2A78" w:rsidP="00EE49BF">
      <w:pPr>
        <w:spacing w:after="0" w:line="240" w:lineRule="auto"/>
      </w:pPr>
    </w:p>
    <w:sectPr w:rsidR="00FB2A78" w:rsidRPr="00DB5A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2F944" w14:textId="77777777" w:rsidR="00610F23" w:rsidRDefault="00610F23" w:rsidP="00064FEC">
      <w:pPr>
        <w:spacing w:after="0" w:line="240" w:lineRule="auto"/>
      </w:pPr>
      <w:r>
        <w:separator/>
      </w:r>
    </w:p>
  </w:endnote>
  <w:endnote w:type="continuationSeparator" w:id="0">
    <w:p w14:paraId="1508788C" w14:textId="77777777" w:rsidR="00610F23" w:rsidRDefault="00610F23" w:rsidP="00064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A518B" w14:textId="77777777" w:rsidR="00256537" w:rsidRDefault="0025653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47180" w14:textId="77777777" w:rsidR="00256537" w:rsidRDefault="0025653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94AC6" w14:textId="77777777" w:rsidR="00256537" w:rsidRDefault="0025653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FB714" w14:textId="77777777" w:rsidR="00610F23" w:rsidRDefault="00610F23" w:rsidP="00064FEC">
      <w:pPr>
        <w:spacing w:after="0" w:line="240" w:lineRule="auto"/>
      </w:pPr>
      <w:r>
        <w:separator/>
      </w:r>
    </w:p>
  </w:footnote>
  <w:footnote w:type="continuationSeparator" w:id="0">
    <w:p w14:paraId="2FD4E20E" w14:textId="77777777" w:rsidR="00610F23" w:rsidRDefault="00610F23" w:rsidP="00064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94EFF" w14:textId="77777777" w:rsidR="00256537" w:rsidRDefault="0025653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8A6E7" w14:textId="77777777" w:rsidR="00256537" w:rsidRDefault="00256537" w:rsidP="00256537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A64AF42" wp14:editId="23A43E29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EF173CC" wp14:editId="3FF44F32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A8F1532" wp14:editId="7E2CE571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B6B2ECB" wp14:editId="79EED645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67DBB6" w14:textId="77777777" w:rsidR="00256537" w:rsidRPr="00496D41" w:rsidRDefault="00256537" w:rsidP="0025653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94757" w14:textId="77777777" w:rsidR="00256537" w:rsidRDefault="0025653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B2312"/>
    <w:multiLevelType w:val="hybridMultilevel"/>
    <w:tmpl w:val="1F4631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56744"/>
    <w:multiLevelType w:val="hybridMultilevel"/>
    <w:tmpl w:val="740440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E2D03"/>
    <w:multiLevelType w:val="hybridMultilevel"/>
    <w:tmpl w:val="FC8E853C"/>
    <w:lvl w:ilvl="0" w:tplc="C90A293A">
      <w:start w:val="1"/>
      <w:numFmt w:val="lowerLetter"/>
      <w:lvlText w:val="%1)"/>
      <w:lvlJc w:val="left"/>
      <w:pPr>
        <w:ind w:left="1080" w:hanging="360"/>
      </w:pPr>
    </w:lvl>
    <w:lvl w:ilvl="1" w:tplc="0568E5A4">
      <w:start w:val="1"/>
      <w:numFmt w:val="lowerLetter"/>
      <w:lvlText w:val="%2)"/>
      <w:lvlJc w:val="left"/>
      <w:pPr>
        <w:ind w:left="1080" w:hanging="360"/>
      </w:pPr>
    </w:lvl>
    <w:lvl w:ilvl="2" w:tplc="8766F3DA">
      <w:start w:val="1"/>
      <w:numFmt w:val="lowerLetter"/>
      <w:lvlText w:val="%3)"/>
      <w:lvlJc w:val="left"/>
      <w:pPr>
        <w:ind w:left="1080" w:hanging="360"/>
      </w:pPr>
    </w:lvl>
    <w:lvl w:ilvl="3" w:tplc="BDB07976">
      <w:start w:val="1"/>
      <w:numFmt w:val="lowerLetter"/>
      <w:lvlText w:val="%4)"/>
      <w:lvlJc w:val="left"/>
      <w:pPr>
        <w:ind w:left="1080" w:hanging="360"/>
      </w:pPr>
    </w:lvl>
    <w:lvl w:ilvl="4" w:tplc="2236F406">
      <w:start w:val="1"/>
      <w:numFmt w:val="lowerLetter"/>
      <w:lvlText w:val="%5)"/>
      <w:lvlJc w:val="left"/>
      <w:pPr>
        <w:ind w:left="1080" w:hanging="360"/>
      </w:pPr>
    </w:lvl>
    <w:lvl w:ilvl="5" w:tplc="1F9CFA26">
      <w:start w:val="1"/>
      <w:numFmt w:val="lowerLetter"/>
      <w:lvlText w:val="%6)"/>
      <w:lvlJc w:val="left"/>
      <w:pPr>
        <w:ind w:left="1080" w:hanging="360"/>
      </w:pPr>
    </w:lvl>
    <w:lvl w:ilvl="6" w:tplc="399C82A8">
      <w:start w:val="1"/>
      <w:numFmt w:val="lowerLetter"/>
      <w:lvlText w:val="%7)"/>
      <w:lvlJc w:val="left"/>
      <w:pPr>
        <w:ind w:left="1080" w:hanging="360"/>
      </w:pPr>
    </w:lvl>
    <w:lvl w:ilvl="7" w:tplc="0756AC86">
      <w:start w:val="1"/>
      <w:numFmt w:val="lowerLetter"/>
      <w:lvlText w:val="%8)"/>
      <w:lvlJc w:val="left"/>
      <w:pPr>
        <w:ind w:left="1080" w:hanging="360"/>
      </w:pPr>
    </w:lvl>
    <w:lvl w:ilvl="8" w:tplc="09CAF91E">
      <w:start w:val="1"/>
      <w:numFmt w:val="lowerLetter"/>
      <w:lvlText w:val="%9)"/>
      <w:lvlJc w:val="left"/>
      <w:pPr>
        <w:ind w:left="1080" w:hanging="360"/>
      </w:pPr>
    </w:lvl>
  </w:abstractNum>
  <w:abstractNum w:abstractNumId="13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E0C83"/>
    <w:multiLevelType w:val="hybridMultilevel"/>
    <w:tmpl w:val="461C19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73153"/>
    <w:multiLevelType w:val="hybridMultilevel"/>
    <w:tmpl w:val="F948D5F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E77774"/>
    <w:multiLevelType w:val="hybridMultilevel"/>
    <w:tmpl w:val="D4707C6E"/>
    <w:lvl w:ilvl="0" w:tplc="163655E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C2D55"/>
    <w:multiLevelType w:val="hybridMultilevel"/>
    <w:tmpl w:val="9EAA7466"/>
    <w:lvl w:ilvl="0" w:tplc="C95411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6"/>
  </w:num>
  <w:num w:numId="3">
    <w:abstractNumId w:val="26"/>
  </w:num>
  <w:num w:numId="4">
    <w:abstractNumId w:val="11"/>
  </w:num>
  <w:num w:numId="5">
    <w:abstractNumId w:val="2"/>
  </w:num>
  <w:num w:numId="6">
    <w:abstractNumId w:val="8"/>
  </w:num>
  <w:num w:numId="7">
    <w:abstractNumId w:val="19"/>
  </w:num>
  <w:num w:numId="8">
    <w:abstractNumId w:val="7"/>
  </w:num>
  <w:num w:numId="9">
    <w:abstractNumId w:val="20"/>
  </w:num>
  <w:num w:numId="10">
    <w:abstractNumId w:val="30"/>
  </w:num>
  <w:num w:numId="11">
    <w:abstractNumId w:val="22"/>
  </w:num>
  <w:num w:numId="12">
    <w:abstractNumId w:val="27"/>
  </w:num>
  <w:num w:numId="13">
    <w:abstractNumId w:val="3"/>
  </w:num>
  <w:num w:numId="14">
    <w:abstractNumId w:val="5"/>
  </w:num>
  <w:num w:numId="15">
    <w:abstractNumId w:val="21"/>
  </w:num>
  <w:num w:numId="16">
    <w:abstractNumId w:val="32"/>
  </w:num>
  <w:num w:numId="17">
    <w:abstractNumId w:val="13"/>
  </w:num>
  <w:num w:numId="18">
    <w:abstractNumId w:val="14"/>
  </w:num>
  <w:num w:numId="19">
    <w:abstractNumId w:val="15"/>
  </w:num>
  <w:num w:numId="20">
    <w:abstractNumId w:val="25"/>
  </w:num>
  <w:num w:numId="21">
    <w:abstractNumId w:val="0"/>
  </w:num>
  <w:num w:numId="22">
    <w:abstractNumId w:val="1"/>
  </w:num>
  <w:num w:numId="23">
    <w:abstractNumId w:val="18"/>
  </w:num>
  <w:num w:numId="24">
    <w:abstractNumId w:val="16"/>
  </w:num>
  <w:num w:numId="25">
    <w:abstractNumId w:val="29"/>
  </w:num>
  <w:num w:numId="26">
    <w:abstractNumId w:val="31"/>
  </w:num>
  <w:num w:numId="27">
    <w:abstractNumId w:val="4"/>
  </w:num>
  <w:num w:numId="28">
    <w:abstractNumId w:val="10"/>
  </w:num>
  <w:num w:numId="29">
    <w:abstractNumId w:val="33"/>
  </w:num>
  <w:num w:numId="30">
    <w:abstractNumId w:val="12"/>
  </w:num>
  <w:num w:numId="31">
    <w:abstractNumId w:val="24"/>
  </w:num>
  <w:num w:numId="32">
    <w:abstractNumId w:val="9"/>
  </w:num>
  <w:num w:numId="33">
    <w:abstractNumId w:val="23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A5"/>
    <w:rsid w:val="00000DDA"/>
    <w:rsid w:val="00002AD2"/>
    <w:rsid w:val="00017B6D"/>
    <w:rsid w:val="00032863"/>
    <w:rsid w:val="000614CA"/>
    <w:rsid w:val="00064FEC"/>
    <w:rsid w:val="000751F0"/>
    <w:rsid w:val="000F4B7A"/>
    <w:rsid w:val="000F4D8E"/>
    <w:rsid w:val="0010324C"/>
    <w:rsid w:val="0010786F"/>
    <w:rsid w:val="0011677E"/>
    <w:rsid w:val="0013055E"/>
    <w:rsid w:val="001313EB"/>
    <w:rsid w:val="001314D0"/>
    <w:rsid w:val="0014274A"/>
    <w:rsid w:val="0015320E"/>
    <w:rsid w:val="00165B17"/>
    <w:rsid w:val="00173DE6"/>
    <w:rsid w:val="00183125"/>
    <w:rsid w:val="00186F21"/>
    <w:rsid w:val="00193FA6"/>
    <w:rsid w:val="001A7181"/>
    <w:rsid w:val="001B74A5"/>
    <w:rsid w:val="001C0C3F"/>
    <w:rsid w:val="001C61C5"/>
    <w:rsid w:val="001F0CC3"/>
    <w:rsid w:val="001F0DE3"/>
    <w:rsid w:val="001F31E5"/>
    <w:rsid w:val="001F4E39"/>
    <w:rsid w:val="001F545E"/>
    <w:rsid w:val="00201578"/>
    <w:rsid w:val="00204E2B"/>
    <w:rsid w:val="002266C6"/>
    <w:rsid w:val="002309E0"/>
    <w:rsid w:val="00256537"/>
    <w:rsid w:val="002574E4"/>
    <w:rsid w:val="00281C03"/>
    <w:rsid w:val="00283E2C"/>
    <w:rsid w:val="0028702B"/>
    <w:rsid w:val="00296552"/>
    <w:rsid w:val="002A0231"/>
    <w:rsid w:val="002B1FDB"/>
    <w:rsid w:val="003309F0"/>
    <w:rsid w:val="00336789"/>
    <w:rsid w:val="00343EEE"/>
    <w:rsid w:val="00357925"/>
    <w:rsid w:val="003657D0"/>
    <w:rsid w:val="00392B5F"/>
    <w:rsid w:val="00394C67"/>
    <w:rsid w:val="0039683F"/>
    <w:rsid w:val="003A1D28"/>
    <w:rsid w:val="003A304A"/>
    <w:rsid w:val="003A3A3A"/>
    <w:rsid w:val="003A3B22"/>
    <w:rsid w:val="003F44BB"/>
    <w:rsid w:val="003F540D"/>
    <w:rsid w:val="00431DFD"/>
    <w:rsid w:val="00456658"/>
    <w:rsid w:val="00461A78"/>
    <w:rsid w:val="00487C81"/>
    <w:rsid w:val="00493413"/>
    <w:rsid w:val="00495965"/>
    <w:rsid w:val="004F0F1A"/>
    <w:rsid w:val="004F591B"/>
    <w:rsid w:val="004F6DBD"/>
    <w:rsid w:val="004F708B"/>
    <w:rsid w:val="0051407C"/>
    <w:rsid w:val="0051501B"/>
    <w:rsid w:val="00562585"/>
    <w:rsid w:val="00570FBA"/>
    <w:rsid w:val="00570FF2"/>
    <w:rsid w:val="00595775"/>
    <w:rsid w:val="005962FA"/>
    <w:rsid w:val="005C15B1"/>
    <w:rsid w:val="005C1922"/>
    <w:rsid w:val="005C2248"/>
    <w:rsid w:val="005C632E"/>
    <w:rsid w:val="00610F23"/>
    <w:rsid w:val="00633C01"/>
    <w:rsid w:val="006534C8"/>
    <w:rsid w:val="006754A6"/>
    <w:rsid w:val="006774C3"/>
    <w:rsid w:val="006B085E"/>
    <w:rsid w:val="006B6786"/>
    <w:rsid w:val="006C4980"/>
    <w:rsid w:val="006D2DF2"/>
    <w:rsid w:val="00730AA2"/>
    <w:rsid w:val="00743B51"/>
    <w:rsid w:val="007A7B62"/>
    <w:rsid w:val="007B6870"/>
    <w:rsid w:val="007C1262"/>
    <w:rsid w:val="007D2AD0"/>
    <w:rsid w:val="007D5829"/>
    <w:rsid w:val="007E55E8"/>
    <w:rsid w:val="007E5A14"/>
    <w:rsid w:val="007E74C1"/>
    <w:rsid w:val="007F0541"/>
    <w:rsid w:val="008118B7"/>
    <w:rsid w:val="00832AD4"/>
    <w:rsid w:val="0083455F"/>
    <w:rsid w:val="00874070"/>
    <w:rsid w:val="00874FE3"/>
    <w:rsid w:val="00887291"/>
    <w:rsid w:val="008943E2"/>
    <w:rsid w:val="008A0136"/>
    <w:rsid w:val="008B4FCF"/>
    <w:rsid w:val="008C195A"/>
    <w:rsid w:val="008D4840"/>
    <w:rsid w:val="008D5442"/>
    <w:rsid w:val="008E4621"/>
    <w:rsid w:val="009059A1"/>
    <w:rsid w:val="0091289D"/>
    <w:rsid w:val="009275E2"/>
    <w:rsid w:val="00971170"/>
    <w:rsid w:val="00972BD1"/>
    <w:rsid w:val="00996E91"/>
    <w:rsid w:val="009A24B9"/>
    <w:rsid w:val="009C6596"/>
    <w:rsid w:val="00A01B0A"/>
    <w:rsid w:val="00A04294"/>
    <w:rsid w:val="00A52AB2"/>
    <w:rsid w:val="00A53A10"/>
    <w:rsid w:val="00A54371"/>
    <w:rsid w:val="00A73444"/>
    <w:rsid w:val="00AA16F6"/>
    <w:rsid w:val="00AA6098"/>
    <w:rsid w:val="00AB1204"/>
    <w:rsid w:val="00AD489C"/>
    <w:rsid w:val="00AD6CCA"/>
    <w:rsid w:val="00AE2C0D"/>
    <w:rsid w:val="00B11CF6"/>
    <w:rsid w:val="00B4002E"/>
    <w:rsid w:val="00B415B2"/>
    <w:rsid w:val="00B524B5"/>
    <w:rsid w:val="00B55C84"/>
    <w:rsid w:val="00B66C00"/>
    <w:rsid w:val="00B90E12"/>
    <w:rsid w:val="00B91276"/>
    <w:rsid w:val="00BA5293"/>
    <w:rsid w:val="00BB5A4A"/>
    <w:rsid w:val="00BC2335"/>
    <w:rsid w:val="00BC5ADC"/>
    <w:rsid w:val="00BD2BA0"/>
    <w:rsid w:val="00BF0789"/>
    <w:rsid w:val="00C07BC2"/>
    <w:rsid w:val="00C80A9B"/>
    <w:rsid w:val="00C83406"/>
    <w:rsid w:val="00C86085"/>
    <w:rsid w:val="00C90AC6"/>
    <w:rsid w:val="00CB1401"/>
    <w:rsid w:val="00CB28F1"/>
    <w:rsid w:val="00CB4B03"/>
    <w:rsid w:val="00CD2B7C"/>
    <w:rsid w:val="00D25EF5"/>
    <w:rsid w:val="00D268D2"/>
    <w:rsid w:val="00D27E94"/>
    <w:rsid w:val="00D3101F"/>
    <w:rsid w:val="00D611F6"/>
    <w:rsid w:val="00D64767"/>
    <w:rsid w:val="00D664EB"/>
    <w:rsid w:val="00D76C0D"/>
    <w:rsid w:val="00D834FE"/>
    <w:rsid w:val="00D9186A"/>
    <w:rsid w:val="00DA0B25"/>
    <w:rsid w:val="00DB26B1"/>
    <w:rsid w:val="00DB5A21"/>
    <w:rsid w:val="00DD46B2"/>
    <w:rsid w:val="00DD764A"/>
    <w:rsid w:val="00E44CC7"/>
    <w:rsid w:val="00E6049F"/>
    <w:rsid w:val="00EA4ED2"/>
    <w:rsid w:val="00EB4191"/>
    <w:rsid w:val="00EB68A6"/>
    <w:rsid w:val="00ED24A5"/>
    <w:rsid w:val="00ED741A"/>
    <w:rsid w:val="00EE49BF"/>
    <w:rsid w:val="00EF6949"/>
    <w:rsid w:val="00F43AE4"/>
    <w:rsid w:val="00F43CBA"/>
    <w:rsid w:val="00F50776"/>
    <w:rsid w:val="00F552B0"/>
    <w:rsid w:val="00FB23D6"/>
    <w:rsid w:val="00FB2A78"/>
    <w:rsid w:val="00FB4331"/>
    <w:rsid w:val="00FD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064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64FEC"/>
  </w:style>
  <w:style w:type="paragraph" w:styleId="Pta">
    <w:name w:val="footer"/>
    <w:basedOn w:val="Normlny"/>
    <w:link w:val="PtaChar"/>
    <w:uiPriority w:val="99"/>
    <w:unhideWhenUsed/>
    <w:rsid w:val="00064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64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9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4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50</cp:revision>
  <dcterms:created xsi:type="dcterms:W3CDTF">2024-04-01T16:11:00Z</dcterms:created>
  <dcterms:modified xsi:type="dcterms:W3CDTF">2024-06-06T07:56:00Z</dcterms:modified>
</cp:coreProperties>
</file>