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D24A5" w:rsidRPr="00261A0F" w:rsidRDefault="00ED24A5" w:rsidP="00EE49B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u w:val="single"/>
        </w:rPr>
      </w:pPr>
      <w:bookmarkStart w:id="0" w:name="_GoBack"/>
    </w:p>
    <w:tbl>
      <w:tblPr>
        <w:tblStyle w:val="a8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ED24A5" w:rsidRPr="00261A0F" w14:paraId="189407E4" w14:textId="77777777">
        <w:tc>
          <w:tcPr>
            <w:tcW w:w="10050" w:type="dxa"/>
            <w:shd w:val="clear" w:color="auto" w:fill="E7E6E6"/>
            <w:vAlign w:val="center"/>
          </w:tcPr>
          <w:p w14:paraId="6250DA47" w14:textId="6B601E6F" w:rsidR="00196749" w:rsidRPr="00261A0F" w:rsidRDefault="00E317DF" w:rsidP="00196749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r w:rsidRPr="00261A0F">
              <w:rPr>
                <w:b/>
                <w:sz w:val="28"/>
                <w:szCs w:val="28"/>
                <w:u w:val="single"/>
              </w:rPr>
              <w:t xml:space="preserve">18. </w:t>
            </w:r>
            <w:r w:rsidR="00196749" w:rsidRPr="00261A0F">
              <w:rPr>
                <w:b/>
                <w:sz w:val="28"/>
                <w:szCs w:val="28"/>
                <w:u w:val="single"/>
              </w:rPr>
              <w:t>CHECK</w:t>
            </w:r>
            <w:r w:rsidR="00813674" w:rsidRPr="00261A0F">
              <w:rPr>
                <w:b/>
                <w:sz w:val="28"/>
                <w:szCs w:val="28"/>
                <w:u w:val="single"/>
              </w:rPr>
              <w:t xml:space="preserve"> </w:t>
            </w:r>
            <w:r w:rsidR="00196749" w:rsidRPr="00261A0F">
              <w:rPr>
                <w:b/>
                <w:sz w:val="28"/>
                <w:szCs w:val="28"/>
                <w:u w:val="single"/>
              </w:rPr>
              <w:t xml:space="preserve">LIST  - VYHLÁSENIE O BEZBARIÉROVEJ PRÍSTUPNOSTI </w:t>
            </w:r>
            <w:r w:rsidR="003A1302" w:rsidRPr="00261A0F">
              <w:rPr>
                <w:b/>
                <w:sz w:val="28"/>
                <w:szCs w:val="28"/>
                <w:u w:val="single"/>
              </w:rPr>
              <w:t>-</w:t>
            </w:r>
            <w:r w:rsidR="00196749" w:rsidRPr="00261A0F">
              <w:rPr>
                <w:b/>
                <w:sz w:val="28"/>
                <w:szCs w:val="28"/>
                <w:u w:val="single"/>
              </w:rPr>
              <w:t xml:space="preserve">  </w:t>
            </w:r>
          </w:p>
          <w:p w14:paraId="00000002" w14:textId="31FC4635" w:rsidR="00ED24A5" w:rsidRPr="00261A0F" w:rsidRDefault="00166963" w:rsidP="00EE49BF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r w:rsidRPr="00261A0F">
              <w:rPr>
                <w:b/>
                <w:sz w:val="28"/>
                <w:szCs w:val="28"/>
                <w:u w:val="single"/>
              </w:rPr>
              <w:t>REKONŠTRUKCIA</w:t>
            </w:r>
            <w:r w:rsidR="002856FE" w:rsidRPr="00261A0F">
              <w:rPr>
                <w:b/>
                <w:sz w:val="28"/>
                <w:szCs w:val="28"/>
                <w:u w:val="single"/>
              </w:rPr>
              <w:t xml:space="preserve"> ZDRAVOTNÍCKEHO ZARIADENIA</w:t>
            </w:r>
          </w:p>
        </w:tc>
      </w:tr>
    </w:tbl>
    <w:bookmarkEnd w:id="0"/>
    <w:p w14:paraId="50C05FD5" w14:textId="33C2276D" w:rsidR="00186F21" w:rsidRDefault="00633C01" w:rsidP="00EE49BF">
      <w:pPr>
        <w:spacing w:line="240" w:lineRule="auto"/>
      </w:pPr>
      <w:r>
        <w:t>Zisťuje sa súlad s</w:t>
      </w:r>
      <w:r w:rsidR="00AD6CCA">
        <w:t xml:space="preserve">o </w:t>
      </w:r>
      <w:r w:rsidR="00D27E94">
        <w:t xml:space="preserve">stavebnou legislatívou, najmä so </w:t>
      </w:r>
      <w:r w:rsidR="00AD6CCA">
        <w:t xml:space="preserve">stavebným zákonom, </w:t>
      </w:r>
      <w:r w:rsidR="00186F21">
        <w:t xml:space="preserve">vyhláškou </w:t>
      </w:r>
      <w:r w:rsidR="005C15B1">
        <w:t xml:space="preserve">MŽP </w:t>
      </w:r>
      <w:r>
        <w:t xml:space="preserve">č. </w:t>
      </w:r>
      <w:r w:rsidR="00186F21">
        <w:t>532/2002</w:t>
      </w:r>
      <w:r>
        <w:t xml:space="preserve"> Z. z.</w:t>
      </w:r>
      <w:r w:rsidR="00AD6CCA">
        <w:t xml:space="preserve">, </w:t>
      </w:r>
      <w:r w:rsidR="00AD6CCA" w:rsidRPr="00AD6CCA">
        <w:t>ktorou sa ustanovujú podrobnosti o všeobecných technických požiadavkách na výstavbu a o všeobecných technických požiadavkách na stavby užívané osobami s obmedzenou schopnosťou pohybu a</w:t>
      </w:r>
      <w:r w:rsidR="00BC2335">
        <w:t> </w:t>
      </w:r>
      <w:r w:rsidR="00AD6CCA" w:rsidRPr="00AD6CCA">
        <w:t>orientácie</w:t>
      </w:r>
      <w:r w:rsidR="00BC2335">
        <w:t xml:space="preserve"> a článkom 9 Prístupnosť Dohovoru o právach osôb so zdravotným postihnutím.</w:t>
      </w:r>
    </w:p>
    <w:p w14:paraId="00000005" w14:textId="13F38E84" w:rsidR="00ED24A5" w:rsidRDefault="00633C01" w:rsidP="00EE49BF">
      <w:pPr>
        <w:spacing w:line="240" w:lineRule="auto"/>
      </w:pPr>
      <w:r>
        <w:t>Príloha</w:t>
      </w:r>
      <w:r w:rsidR="00BC2335">
        <w:t xml:space="preserve"> vyhlásenia</w:t>
      </w:r>
      <w:r>
        <w:t xml:space="preserve">: Situácia, pôdorysy všetkých podlaží a rezy v mierke 1:100, všetky pohľady v mierke 1:100, sekcie alebo prvky (potrebné na posúdenie bezbariérovej prístupnosti) v mierke 1:50 a všetky informácie o detailoch riešenia vrátane rozmerov okien, výšok miestností, rozmerov schodiska, rozmerov dverí, vstupov a výstupov. </w:t>
      </w:r>
    </w:p>
    <w:p w14:paraId="146BDB5A" w14:textId="77777777" w:rsidR="00D72375" w:rsidRDefault="00D72375" w:rsidP="00D72375">
      <w:pPr>
        <w:spacing w:line="240" w:lineRule="auto"/>
      </w:pPr>
      <w:r>
        <w:t>Kód žiadosti o NFP ..................</w:t>
      </w:r>
    </w:p>
    <w:p w14:paraId="01AF078B" w14:textId="08CAC8C4" w:rsidR="00D72375" w:rsidRDefault="00D72375" w:rsidP="00D72375">
      <w:pPr>
        <w:spacing w:line="240" w:lineRule="auto"/>
      </w:pPr>
      <w:r>
        <w:t>Názov žiadateľa .......................</w:t>
      </w:r>
    </w:p>
    <w:p w14:paraId="00000007" w14:textId="330BAE2D" w:rsidR="00ED24A5" w:rsidRPr="008943E2" w:rsidRDefault="00D268D2" w:rsidP="00EE49BF">
      <w:pPr>
        <w:numPr>
          <w:ilvl w:val="0"/>
          <w:numId w:val="1"/>
        </w:numPr>
        <w:spacing w:after="240" w:line="240" w:lineRule="auto"/>
        <w:ind w:left="714" w:hanging="357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hidden="0" allowOverlap="1" wp14:anchorId="4984704E" wp14:editId="02FF4935">
                <wp:simplePos x="0" y="0"/>
                <wp:positionH relativeFrom="column">
                  <wp:posOffset>4019677</wp:posOffset>
                </wp:positionH>
                <wp:positionV relativeFrom="paragraph">
                  <wp:posOffset>328676</wp:posOffset>
                </wp:positionV>
                <wp:extent cx="251460" cy="213360"/>
                <wp:effectExtent l="0" t="0" r="15240" b="15240"/>
                <wp:wrapNone/>
                <wp:docPr id="12" name="Obdĺž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F98FA81" w14:textId="77777777" w:rsidR="009A2385" w:rsidRDefault="009A238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4984704E" id="Obdĺžnik 12" o:spid="_x0000_s1026" style="position:absolute;left:0;text-align:left;margin-left:316.5pt;margin-top:25.9pt;width:19.8pt;height:16.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NzxJwIAAEAEAAAOAAAAZHJzL2Uyb0RvYy54bWysU8mOEzEQvSPxD5bvpJdZGFrpjNCEIKQR&#10;E2ngAyq2O22NN2wnnfwaB07Mf1F2hyTAAQnRB3dVuVzLq1fT251WZCt8kNa0tJqUlAjDLJdm3dLP&#10;nxavbigJEQwHZY1o6V4Eejt7+WI6uEbUtreKC08wiAnN4Frax+iaogisFxrCxDph8LKzXkNE1a8L&#10;7mHA6FoVdVleF4P13HnLRAhonY+XdJbjd51g8aHrgohEtRRri/n0+Vyls5hNoVl7cL1khzLgH6rQ&#10;IA0mPYaaQwSy8fKPUFoyb4Pt4oRZXdiuk0zkHrCbqvytm8cenMi9IDjBHWEK/y8s+7hdeiI5zq6m&#10;xIDGGT2s+Pevz9+MfCJoRIQGFxp0fHRLf9ACiqndXed1+mMjZJdR3R9RFbtIGBrrq+ryGrFneFVX&#10;FxcoY5Ti9Nj5EN8Lq0kSWupxaBlL2N6HOLr+dEm5jF1IpdAOjTJkSJW/LlN8QP50CiKK2mFHwaxz&#10;nGCV5OlNepKZJe6UJ1tATvCn6lDNL14p3xxCPzrlq+QGjZYR+aqkbulNmb7R3Avg7wwnce8QQINU&#10;p6myoClRAhcDhfw8glR/90NslEGIEu4j0kmKu9UOgyRxZfkexxYcW0is9B5CXIJH4laYFsmMCb9s&#10;wGMR6oNBtrypLusrZP+54s+V1bkChvUWd4RFT8mo3MW8MyP8bzfRdjJP5lTMoVykaZ7tYaXSHpzr&#10;2eu0+LMfAAAA//8DAFBLAwQUAAYACAAAACEAeIY5ut8AAAAJAQAADwAAAGRycy9kb3ducmV2Lnht&#10;bEyPwU7DMBBE70j8g7VI3KiTlqYlxKlQEeKCELSI8zY2cSBep7GbBr6e7QmOqx29mVesRteKwfSh&#10;8aQgnSQgDFVeN1QreNs+XC1BhIiksfVkFHybAKvy/KzAXPsjvZphE2vBEAo5KrAxdrmUobLGYZj4&#10;zhD/PnzvMPLZ11L3eGS4a+U0STLpsCFusNiZtTXV1+bgTpT1+/N+ePncP9mf+1Q/aozyRqnLi/Hu&#10;FkQ0Y/wLw2k+T4eSN+38gXQQrYJsNmOXqGCesgIHssU0A7FTsJxfgywL+d+g/AUAAP//AwBQSwEC&#10;LQAUAAYACAAAACEAtoM4kv4AAADhAQAAEwAAAAAAAAAAAAAAAAAAAAAAW0NvbnRlbnRfVHlwZXNd&#10;LnhtbFBLAQItABQABgAIAAAAIQA4/SH/1gAAAJQBAAALAAAAAAAAAAAAAAAAAC8BAABfcmVscy8u&#10;cmVsc1BLAQItABQABgAIAAAAIQD5eNzxJwIAAEAEAAAOAAAAAAAAAAAAAAAAAC4CAABkcnMvZTJv&#10;RG9jLnhtbFBLAQItABQABgAIAAAAIQB4hjm63wAAAAkBAAAPAAAAAAAAAAAAAAAAAIEEAABkcnMv&#10;ZG93bnJldi54bWxQSwUGAAAAAAQABADzAAAAjQUAAAAA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F98FA81" w14:textId="77777777" w:rsidR="009A2385" w:rsidRDefault="009A2385">
                      <w:pPr>
                        <w:spacing w:after="0" w:line="240" w:lineRule="auto"/>
                        <w:textDirection w:val="btL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hidden="0" allowOverlap="1" wp14:anchorId="29215497" wp14:editId="59E8F90E">
                <wp:simplePos x="0" y="0"/>
                <wp:positionH relativeFrom="column">
                  <wp:posOffset>1958975</wp:posOffset>
                </wp:positionH>
                <wp:positionV relativeFrom="paragraph">
                  <wp:posOffset>340360</wp:posOffset>
                </wp:positionV>
                <wp:extent cx="251460" cy="213360"/>
                <wp:effectExtent l="0" t="0" r="15240" b="15240"/>
                <wp:wrapNone/>
                <wp:docPr id="10" name="Obdĺž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B645E1" w14:textId="77777777" w:rsidR="009A2385" w:rsidRDefault="009A238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29215497" id="Obdĺžnik 10" o:spid="_x0000_s1027" style="position:absolute;left:0;text-align:left;margin-left:154.25pt;margin-top:26.8pt;width:19.8pt;height:16.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yv2KgIAAEcEAAAOAAAAZHJzL2Uyb0RvYy54bWysU82OEzEMviPxDlHudH72h2XU6QptKUJa&#10;sZUWHsBNMp1o80eSdtpX48CJfS+cTGkLHJAQc8jYjvPZ/mxPb3daka3wQVrT0mpSUiIMs1yadUs/&#10;f1q8uqEkRDAclDWipXsR6O3s5Yvp4BpR294qLjxBEBOawbW0j9E1RRFYLzSEiXXC4GVnvYaIql8X&#10;3MOA6FoVdVleF4P13HnLRAhonY+XdJbxu06w+NB1QUSiWoq5xXz6fK7SWcym0Kw9uF6yQxrwD1lo&#10;kAaDHqHmEIFsvPwDSkvmbbBdnDCrC9t1kolcA1ZTlb9V89iDE7kWJCe4I03h/8Gyj9ulJ5Jj75Ae&#10;Axp79LDi378+fzPyiaARGRpcaNDx0S39QQsopnJ3ndfpj4WQXWZ1f2RV7CJhaKyvqstrBGd4VVcX&#10;FygjSnF67HyI74XVJAkt9di0zCVs70McXX+6pFjGLqRSaIdGGTJg5vXrMuEDzk+nIKKoHVYUzDrj&#10;BKskT2/SkzxZ4k55sgWcCf5UHbL5xSvFm0PoR6d8ldyg0TLivCqpW3pTpm809wL4O8NJ3Dsk0OCo&#10;05RZ0JQogYuBQn4eQaq/+yE3yiBFifeR6STF3Wo3diphJcvK8j12Lzi2kJjwPYS4BI/zW2F0nGmM&#10;+2UDHnNRHwwOzZvqsr7CJThX/LmyOlfAsN7iqrDoKRmVu5hXZ+zC2020ncwNOiVzyBqnNbf4sFlp&#10;Hc717HXa/9kPAAAA//8DAFBLAwQUAAYACAAAACEAh78zDN4AAAAJAQAADwAAAGRycy9kb3ducmV2&#10;LnhtbEyPwU7DMAxA70j8Q2QkbiztykYpTSc0hLggBANx9hrTFBqna7Ku8PVkJzhafnp+LleT7cRI&#10;g28dK0hnCQji2umWGwVvr/cXOQgfkDV2jknBN3lYVacnJRbaHfiFxk1oRJSwL1CBCaEvpPS1IYt+&#10;5nriuPtwg8UQx6GResBDlNtOzpNkKS22HC8Y7GltqP7a7O3Rsn5/2o3Pn7tH83OX6geNQV4rdX42&#10;3d6ACDSFPxiO+TEdqti0dXvWXnQKsiRfRFTBIluCiEB2macgtgryqznIqpT/P6h+AQAA//8DAFBL&#10;AQItABQABgAIAAAAIQC2gziS/gAAAOEBAAATAAAAAAAAAAAAAAAAAAAAAABbQ29udGVudF9UeXBl&#10;c10ueG1sUEsBAi0AFAAGAAgAAAAhADj9If/WAAAAlAEAAAsAAAAAAAAAAAAAAAAALwEAAF9yZWxz&#10;Ly5yZWxzUEsBAi0AFAAGAAgAAAAhAGZ7K/YqAgAARwQAAA4AAAAAAAAAAAAAAAAALgIAAGRycy9l&#10;Mm9Eb2MueG1sUEsBAi0AFAAGAAgAAAAhAIe/MwzeAAAACQEAAA8AAAAAAAAAAAAAAAAAhAQAAGRy&#10;cy9kb3ducmV2LnhtbFBLBQYAAAAABAAEAPMAAACP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2B645E1" w14:textId="77777777" w:rsidR="009A2385" w:rsidRDefault="009A238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110BDF0E" wp14:editId="154508AC">
                <wp:simplePos x="0" y="0"/>
                <wp:positionH relativeFrom="margin">
                  <wp:align>left</wp:align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8BF406" w14:textId="77777777" w:rsidR="009A2385" w:rsidRDefault="009A238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110BDF0E" id="Obdĺžnik 11" o:spid="_x0000_s1028" style="position:absolute;left:0;text-align:left;margin-left:0;margin-top:27pt;width:19.8pt;height:16.8pt;z-index:-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6ESLAIAAEcEAAAOAAAAZHJzL2Uyb0RvYy54bWysU82O0zAQviPxDpbvNGn2hyVqukJbipBW&#10;bKWFB5jaTmOt/7DdJn01DpzY92LslLbAAQnRQzozHo+/+eab2e2gFdkJH6Q1DZ1OSkqEYZZLs2no&#10;50/LVzeUhAiGg7JGNHQvAr2dv3wx610tKttZxYUnWMSEuncN7WJ0dVEE1gkNYWKdMHjYWq8hous3&#10;BffQY3Wtiqosr4veeu68ZSIEjC7GQzrP9dtWsPjQtkFEohqK2GL++vxdp28xn0G98eA6yQ4w4B9Q&#10;aJAGHz2WWkAEsvXyj1JaMm+DbeOEWV3YtpVM5B6wm2n5WzePHTiRe0FygjvSFP5fWfZxt/JEcpzd&#10;lBIDGmf0sObfvz5/M/KJYBAZ6l2oMfHRrfzBC2imdofW6/SPjZAhs7o/siqGSBgGq6vp5TVyz/Co&#10;ml5coI1VitNl50N8L6wmyWiox6FlLmF3H+KY+jMlvWXsUiqFcaiVIT0ir16XqT6gfloFEU3tsKNg&#10;NrlOsErydCddycoSd8qTHaAm+FPuENH8kpXeW0DoxqR8NEpFy4h6VVI39KZMvzHcCeDvDCdx75BA&#10;g1KnCVnQlCiBi4FGBhxBqr/nIRplkKLE+8h0suKwHvKkqlQrRdaW73F6wbGlRMD3EOIKPOoXR9mj&#10;pvHdL1vwiEV9MCiaN9PL6gqX4Nzx58763AHDOourwqKnZHTuYl6dcQpvt9G2Mg/oBOaAGtWaR3zY&#10;rLQO537OOu3//AcAAAD//wMAUEsDBBQABgAIAAAAIQDOKCny3AAAAAUBAAAPAAAAZHJzL2Rvd25y&#10;ZXYueG1sTI9NT8MwDIbvSPyHyEjcWDo+uq00ndAQ4oIQbIiz15i20Dhdk3WFX493gpNlva8eP86X&#10;o2vVQH1oPBuYThJQxKW3DVcG3jYPF3NQISJbbD2TgW8KsCxOT3LMrD/wKw3rWCmBcMjQQB1jl2kd&#10;ypochonviCX78L3DKGtfadvjQeCu1ZdJkmqHDcuFGjta1VR+rffuSFm9P++Gl8/dU/1zP7WPFqNe&#10;GHN+Nt7dgoo0xr8yHPVFHQpx2vo926BaA/JINHBzLVPSq0UKamtgPktBF7n+b1/8AgAA//8DAFBL&#10;AQItABQABgAIAAAAIQC2gziS/gAAAOEBAAATAAAAAAAAAAAAAAAAAAAAAABbQ29udGVudF9UeXBl&#10;c10ueG1sUEsBAi0AFAAGAAgAAAAhADj9If/WAAAAlAEAAAsAAAAAAAAAAAAAAAAALwEAAF9yZWxz&#10;Ly5yZWxzUEsBAi0AFAAGAAgAAAAhAJALoRIsAgAARwQAAA4AAAAAAAAAAAAAAAAALgIAAGRycy9l&#10;Mm9Eb2MueG1sUEsBAi0AFAAGAAgAAAAhAM4oKfLcAAAABQEAAA8AAAAAAAAAAAAAAAAAhgQAAGRy&#10;cy9kb3ducmV2LnhtbFBLBQYAAAAABAAEAPMAAACP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198BF406" w14:textId="77777777" w:rsidR="009A2385" w:rsidRDefault="009A238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33C01">
        <w:rPr>
          <w:b/>
          <w:sz w:val="28"/>
          <w:szCs w:val="28"/>
        </w:rPr>
        <w:t>Druh a umiestnenie stavby</w:t>
      </w:r>
    </w:p>
    <w:p w14:paraId="00000008" w14:textId="693189CC" w:rsidR="00ED24A5" w:rsidRDefault="00633C01" w:rsidP="00EE49BF">
      <w:pPr>
        <w:spacing w:line="240" w:lineRule="auto"/>
        <w:rPr>
          <w:b/>
        </w:rPr>
      </w:pPr>
      <w:r>
        <w:rPr>
          <w:b/>
        </w:rPr>
        <w:t xml:space="preserve">         </w:t>
      </w:r>
      <w:r w:rsidR="007E74C1">
        <w:rPr>
          <w:b/>
        </w:rPr>
        <w:t xml:space="preserve"> </w:t>
      </w:r>
      <w:r w:rsidR="00D268D2">
        <w:rPr>
          <w:b/>
        </w:rPr>
        <w:t xml:space="preserve"> r</w:t>
      </w:r>
      <w:r w:rsidR="007E74C1">
        <w:rPr>
          <w:b/>
        </w:rPr>
        <w:t>ekonštrukcia</w:t>
      </w:r>
      <w:r w:rsidR="00D268D2">
        <w:rPr>
          <w:b/>
        </w:rPr>
        <w:t xml:space="preserve">                </w:t>
      </w:r>
      <w:r>
        <w:rPr>
          <w:b/>
        </w:rPr>
        <w:t xml:space="preserve">                  </w:t>
      </w:r>
      <w:r w:rsidR="00D268D2">
        <w:rPr>
          <w:b/>
        </w:rPr>
        <w:t xml:space="preserve">  nadstavba, prístavba</w:t>
      </w:r>
      <w:r>
        <w:rPr>
          <w:b/>
        </w:rPr>
        <w:t xml:space="preserve">                           zmena účelu stavby</w:t>
      </w:r>
    </w:p>
    <w:tbl>
      <w:tblPr>
        <w:tblStyle w:val="a9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ED24A5" w14:paraId="5ACF29C3" w14:textId="77777777" w:rsidTr="00D268D2">
        <w:tc>
          <w:tcPr>
            <w:tcW w:w="4995" w:type="dxa"/>
          </w:tcPr>
          <w:p w14:paraId="00000009" w14:textId="77777777" w:rsidR="00ED24A5" w:rsidRDefault="00633C01" w:rsidP="00EE49BF">
            <w:r>
              <w:t>Názov stavby:</w:t>
            </w:r>
          </w:p>
          <w:p w14:paraId="0000000A" w14:textId="77777777" w:rsidR="00ED24A5" w:rsidRDefault="00ED24A5" w:rsidP="00EE49BF"/>
          <w:p w14:paraId="0000000B" w14:textId="77777777" w:rsidR="00ED24A5" w:rsidRDefault="00ED24A5" w:rsidP="00EE49BF"/>
          <w:p w14:paraId="0000000C" w14:textId="77777777" w:rsidR="00ED24A5" w:rsidRDefault="00ED24A5" w:rsidP="00EE49BF"/>
          <w:p w14:paraId="0000000D" w14:textId="77777777" w:rsidR="00ED24A5" w:rsidRDefault="00ED24A5" w:rsidP="00EE49BF"/>
        </w:tc>
        <w:tc>
          <w:tcPr>
            <w:tcW w:w="4963" w:type="dxa"/>
          </w:tcPr>
          <w:p w14:paraId="0000000E" w14:textId="2CA4382C" w:rsidR="00ED24A5" w:rsidRDefault="00633C01" w:rsidP="00EE49BF">
            <w:r>
              <w:t>Druh stavby:</w:t>
            </w:r>
          </w:p>
          <w:p w14:paraId="0000000F" w14:textId="77777777" w:rsidR="00ED24A5" w:rsidRDefault="00ED24A5" w:rsidP="00EE49BF"/>
        </w:tc>
      </w:tr>
      <w:tr w:rsidR="00ED24A5" w14:paraId="58820444" w14:textId="77777777" w:rsidTr="00D268D2">
        <w:tc>
          <w:tcPr>
            <w:tcW w:w="4995" w:type="dxa"/>
          </w:tcPr>
          <w:p w14:paraId="00000010" w14:textId="77777777" w:rsidR="00ED24A5" w:rsidRDefault="00633C01" w:rsidP="00EE49BF">
            <w:r>
              <w:t>Adresa umiestnenia stavby:</w:t>
            </w:r>
          </w:p>
          <w:p w14:paraId="00000011" w14:textId="77777777" w:rsidR="00ED24A5" w:rsidRDefault="00ED24A5" w:rsidP="00EE49BF"/>
          <w:p w14:paraId="00000012" w14:textId="77777777" w:rsidR="00ED24A5" w:rsidRDefault="00ED24A5" w:rsidP="00EE49BF"/>
          <w:p w14:paraId="00000013" w14:textId="77777777" w:rsidR="00ED24A5" w:rsidRDefault="00ED24A5" w:rsidP="00EE49BF"/>
          <w:p w14:paraId="00000014" w14:textId="77777777" w:rsidR="00ED24A5" w:rsidRDefault="00ED24A5" w:rsidP="00EE49BF"/>
        </w:tc>
        <w:tc>
          <w:tcPr>
            <w:tcW w:w="4963" w:type="dxa"/>
          </w:tcPr>
          <w:p w14:paraId="00000015" w14:textId="77777777" w:rsidR="00ED24A5" w:rsidRDefault="00633C01" w:rsidP="00EE49BF">
            <w:r>
              <w:t>Číslo parcely:</w:t>
            </w:r>
          </w:p>
        </w:tc>
      </w:tr>
      <w:tr w:rsidR="00ED24A5" w14:paraId="0EEA8A29" w14:textId="77777777" w:rsidTr="00D268D2">
        <w:tc>
          <w:tcPr>
            <w:tcW w:w="9958" w:type="dxa"/>
            <w:gridSpan w:val="2"/>
          </w:tcPr>
          <w:p w14:paraId="00000016" w14:textId="77777777" w:rsidR="00ED24A5" w:rsidRDefault="00633C01" w:rsidP="00EE49BF">
            <w:r>
              <w:t>Číslo stavebného povolenia:</w:t>
            </w:r>
          </w:p>
          <w:p w14:paraId="00000017" w14:textId="77777777" w:rsidR="00ED24A5" w:rsidRDefault="00ED24A5" w:rsidP="00EE49BF"/>
          <w:p w14:paraId="00000018" w14:textId="77777777" w:rsidR="00ED24A5" w:rsidRDefault="00ED24A5" w:rsidP="00EE49BF"/>
        </w:tc>
      </w:tr>
    </w:tbl>
    <w:p w14:paraId="0000001B" w14:textId="77777777" w:rsidR="00ED24A5" w:rsidRDefault="00633C01" w:rsidP="00EE49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a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80"/>
        <w:gridCol w:w="3630"/>
        <w:gridCol w:w="2280"/>
      </w:tblGrid>
      <w:tr w:rsidR="00ED24A5" w14:paraId="56C2F81F" w14:textId="77777777">
        <w:tc>
          <w:tcPr>
            <w:tcW w:w="4080" w:type="dxa"/>
          </w:tcPr>
          <w:p w14:paraId="0000001C" w14:textId="77777777" w:rsidR="00ED24A5" w:rsidRDefault="00633C01" w:rsidP="00EE49BF">
            <w:r>
              <w:t>Meno:</w:t>
            </w:r>
          </w:p>
          <w:p w14:paraId="0000001D" w14:textId="77777777" w:rsidR="00ED24A5" w:rsidRDefault="00ED24A5" w:rsidP="00EE49BF"/>
          <w:p w14:paraId="0000001E" w14:textId="77777777" w:rsidR="00ED24A5" w:rsidRDefault="00ED24A5" w:rsidP="00EE49BF"/>
        </w:tc>
        <w:tc>
          <w:tcPr>
            <w:tcW w:w="3630" w:type="dxa"/>
          </w:tcPr>
          <w:p w14:paraId="00000020" w14:textId="77777777" w:rsidR="00ED24A5" w:rsidRDefault="00633C01" w:rsidP="00EE49BF">
            <w:r>
              <w:t>Priezvisko:</w:t>
            </w:r>
          </w:p>
        </w:tc>
        <w:tc>
          <w:tcPr>
            <w:tcW w:w="2280" w:type="dxa"/>
          </w:tcPr>
          <w:p w14:paraId="00000021" w14:textId="77777777" w:rsidR="00ED24A5" w:rsidRDefault="00633C01" w:rsidP="00EE49BF">
            <w:r>
              <w:t>Tituly:</w:t>
            </w:r>
          </w:p>
        </w:tc>
      </w:tr>
      <w:tr w:rsidR="00ED24A5" w14:paraId="48F1F15F" w14:textId="77777777">
        <w:tc>
          <w:tcPr>
            <w:tcW w:w="4080" w:type="dxa"/>
          </w:tcPr>
          <w:p w14:paraId="0000002E" w14:textId="77777777" w:rsidR="00ED24A5" w:rsidRDefault="00633C01" w:rsidP="00EE49BF">
            <w:r>
              <w:t>Telefón:</w:t>
            </w:r>
          </w:p>
          <w:p w14:paraId="0000002F" w14:textId="77777777" w:rsidR="00ED24A5" w:rsidRDefault="00ED24A5" w:rsidP="00EE49BF"/>
          <w:p w14:paraId="00000030" w14:textId="77777777" w:rsidR="00ED24A5" w:rsidRDefault="00ED24A5" w:rsidP="00EE49BF"/>
        </w:tc>
        <w:tc>
          <w:tcPr>
            <w:tcW w:w="5910" w:type="dxa"/>
            <w:gridSpan w:val="2"/>
          </w:tcPr>
          <w:p w14:paraId="00000032" w14:textId="77777777" w:rsidR="00ED24A5" w:rsidRDefault="00633C01" w:rsidP="00EE49BF">
            <w:r>
              <w:t xml:space="preserve">E-mail: </w:t>
            </w:r>
          </w:p>
        </w:tc>
      </w:tr>
    </w:tbl>
    <w:p w14:paraId="67D1FDAB" w14:textId="6684BC1A" w:rsidR="009C336C" w:rsidRDefault="009C336C" w:rsidP="002856FE">
      <w:pPr>
        <w:spacing w:line="240" w:lineRule="auto"/>
        <w:rPr>
          <w:b/>
          <w:sz w:val="26"/>
          <w:szCs w:val="26"/>
        </w:rPr>
      </w:pPr>
    </w:p>
    <w:p w14:paraId="00000039" w14:textId="2BF4C262" w:rsidR="00ED24A5" w:rsidRDefault="00633C01" w:rsidP="002856FE">
      <w:pPr>
        <w:spacing w:line="240" w:lineRule="auto"/>
        <w:rPr>
          <w:sz w:val="20"/>
          <w:szCs w:val="20"/>
        </w:rPr>
      </w:pPr>
      <w:r w:rsidRPr="00394C67">
        <w:rPr>
          <w:b/>
          <w:sz w:val="26"/>
          <w:szCs w:val="26"/>
        </w:rPr>
        <w:t>Prehlasujem, že požiadavky na bezbariérovú prístupnosť sú realizované v</w:t>
      </w:r>
      <w:r w:rsidR="00D27E94">
        <w:rPr>
          <w:b/>
          <w:sz w:val="26"/>
          <w:szCs w:val="26"/>
        </w:rPr>
        <w:t xml:space="preserve"> súlade so stavebnou legislatívou </w:t>
      </w:r>
      <w:r w:rsidR="004F708B">
        <w:rPr>
          <w:b/>
          <w:sz w:val="26"/>
          <w:szCs w:val="26"/>
        </w:rPr>
        <w:t xml:space="preserve">a spĺňa štandardy </w:t>
      </w:r>
      <w:r w:rsidRPr="00394C67">
        <w:rPr>
          <w:b/>
          <w:sz w:val="26"/>
          <w:szCs w:val="26"/>
        </w:rPr>
        <w:t xml:space="preserve">uvedené v nasledujúcej tabuľke. </w:t>
      </w:r>
    </w:p>
    <w:p w14:paraId="67EF6358" w14:textId="77777777" w:rsidR="00D27E94" w:rsidRDefault="00D27E94" w:rsidP="00EE49BF">
      <w:pPr>
        <w:spacing w:after="0" w:line="240" w:lineRule="auto"/>
        <w:rPr>
          <w:sz w:val="20"/>
          <w:szCs w:val="20"/>
        </w:rPr>
      </w:pPr>
    </w:p>
    <w:p w14:paraId="0164D405" w14:textId="77777777" w:rsidR="009C336C" w:rsidRDefault="009C336C" w:rsidP="00EE49BF">
      <w:pPr>
        <w:spacing w:after="0" w:line="240" w:lineRule="auto"/>
        <w:rPr>
          <w:sz w:val="20"/>
          <w:szCs w:val="20"/>
        </w:rPr>
      </w:pPr>
    </w:p>
    <w:p w14:paraId="066466F8" w14:textId="0B6085DD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96600">
        <w:rPr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>..........................................................................</w:t>
      </w:r>
    </w:p>
    <w:p w14:paraId="66627E07" w14:textId="5010DA0C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96600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>Podpis autora návrhu</w:t>
      </w:r>
      <w:r w:rsidR="00696600">
        <w:rPr>
          <w:sz w:val="20"/>
          <w:szCs w:val="20"/>
        </w:rPr>
        <w:t>, dátum</w:t>
      </w:r>
    </w:p>
    <w:tbl>
      <w:tblPr>
        <w:tblStyle w:val="ad"/>
        <w:tblW w:w="105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60"/>
        <w:gridCol w:w="6401"/>
        <w:gridCol w:w="544"/>
        <w:gridCol w:w="709"/>
        <w:gridCol w:w="1342"/>
      </w:tblGrid>
      <w:tr w:rsidR="00B41334" w14:paraId="6B3726E3" w14:textId="563CC8BA" w:rsidTr="008114F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3F" w14:textId="77777777" w:rsidR="00B41334" w:rsidRDefault="00B41334" w:rsidP="00EE49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F96ED" w14:textId="77777777" w:rsidR="00B41334" w:rsidRDefault="00B41334" w:rsidP="00EE49B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00000040" w14:textId="41E12B1C" w:rsidR="00B41334" w:rsidRPr="003B2B6D" w:rsidRDefault="00B41334" w:rsidP="00EE49BF">
            <w:pPr>
              <w:spacing w:after="0" w:line="240" w:lineRule="auto"/>
              <w:rPr>
                <w:sz w:val="28"/>
                <w:szCs w:val="28"/>
              </w:rPr>
            </w:pPr>
            <w:r w:rsidRPr="003B2B6D">
              <w:rPr>
                <w:b/>
                <w:sz w:val="28"/>
                <w:szCs w:val="28"/>
              </w:rPr>
              <w:t>Sú splnené tieto požiadavky?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992EAE" w14:textId="77777777" w:rsidR="00B41334" w:rsidRDefault="00B41334" w:rsidP="00EE49BF">
            <w:pPr>
              <w:spacing w:after="0" w:line="240" w:lineRule="auto"/>
              <w:jc w:val="center"/>
              <w:rPr>
                <w:b/>
              </w:rPr>
            </w:pPr>
          </w:p>
          <w:p w14:paraId="00000041" w14:textId="008E066D" w:rsidR="00B41334" w:rsidRDefault="00B41334" w:rsidP="00EE49BF">
            <w:pPr>
              <w:spacing w:after="0" w:line="240" w:lineRule="auto"/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288980" w14:textId="77777777" w:rsidR="00B41334" w:rsidRDefault="00B41334" w:rsidP="00EE49BF">
            <w:pPr>
              <w:spacing w:after="0" w:line="240" w:lineRule="auto"/>
              <w:jc w:val="center"/>
              <w:rPr>
                <w:b/>
              </w:rPr>
            </w:pPr>
          </w:p>
          <w:p w14:paraId="00EF7603" w14:textId="06A0B410" w:rsidR="00B41334" w:rsidRDefault="00B41334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ED5DA9" w14:textId="5DC13B3C" w:rsidR="00B41334" w:rsidRDefault="008114FD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DF5EFE" w14:paraId="3DDBC482" w14:textId="512F1148" w:rsidTr="008114FD">
        <w:trPr>
          <w:trHeight w:val="92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2" w14:textId="77777777" w:rsidR="00DF5EFE" w:rsidRDefault="00DF5EFE" w:rsidP="00DF5EF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Parkovanie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131FB" w14:textId="6310F2D5" w:rsidR="00DF5EFE" w:rsidRDefault="00DF5EFE" w:rsidP="00DF5EF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>4 %</w:t>
            </w:r>
            <w:r>
              <w:rPr>
                <w:rStyle w:val="Odkaznakomentr"/>
              </w:rPr>
              <w:t xml:space="preserve"> </w:t>
            </w:r>
            <w:r w:rsidRPr="00A866BD">
              <w:rPr>
                <w:rStyle w:val="Odkaznakomentr"/>
                <w:sz w:val="22"/>
                <w:szCs w:val="22"/>
              </w:rPr>
              <w:t xml:space="preserve">vyhradených miest </w:t>
            </w:r>
            <w:r>
              <w:rPr>
                <w:rStyle w:val="Odkaznakomentr"/>
                <w:sz w:val="22"/>
                <w:szCs w:val="22"/>
              </w:rPr>
              <w:t xml:space="preserve">s rozmermi </w:t>
            </w:r>
            <w:r w:rsidRPr="00A866BD">
              <w:t>3,5 m x 5 m, ktoré sú umiestnené najbližšie ku vstupu do</w:t>
            </w:r>
            <w:r>
              <w:t xml:space="preserve"> budovy,</w:t>
            </w:r>
          </w:p>
          <w:p w14:paraId="00000043" w14:textId="3C6B9D30" w:rsidR="00DF5EFE" w:rsidRDefault="00DF5EFE" w:rsidP="00DF5EF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 w:rsidRPr="00F0732A">
              <w:t>vyhradené parkovacie miesto pre vozidlá záchrannej služby (najmenej 2,5 m x 9 m pri parkovaní pozdĺž chodníka)</w:t>
            </w:r>
          </w:p>
          <w:p w14:paraId="00000044" w14:textId="6761156E" w:rsidR="00DF5EFE" w:rsidRDefault="00DF5EFE" w:rsidP="00DF5EF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 xml:space="preserve">zabezpečený je bezbariérový prístup z parkoviska na chodník,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9222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2AB560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6" w14:textId="607D0B46" w:rsidR="00DF5EFE" w:rsidRDefault="00DF5EFE" w:rsidP="00DF5EFE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6450481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55F46D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8839294" w14:textId="6EA28B4E" w:rsidR="00DF5EFE" w:rsidRDefault="00DF5EFE" w:rsidP="00DF5EFE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807792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AA9F00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7" w14:textId="0DC0708E" w:rsidR="00DF5EFE" w:rsidRDefault="00DF5EFE" w:rsidP="00DF5EFE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081982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256FB5" w14:textId="77777777" w:rsidR="00DF5EFE" w:rsidRDefault="00DF5EFE" w:rsidP="002E636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83B3E6E" w14:textId="77777777" w:rsidR="00DF5EFE" w:rsidRDefault="00DF5EFE" w:rsidP="002E6369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8260815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D6ED55" w14:textId="77777777" w:rsidR="00DF5EFE" w:rsidRDefault="00DF5EFE" w:rsidP="002E636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75BBAE3" w14:textId="77777777" w:rsidR="00DF5EFE" w:rsidRDefault="00DF5EFE" w:rsidP="002E636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492024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1D443F" w14:textId="77777777" w:rsidR="00DF5EFE" w:rsidRDefault="00DF5EFE" w:rsidP="002E636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C3B922" w14:textId="5D655A0F" w:rsidR="00DF5EFE" w:rsidRDefault="00DF5EFE" w:rsidP="00DF5EFE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665247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DC06BB" w14:textId="77777777" w:rsidR="00DF5EFE" w:rsidRDefault="00DF5EFE" w:rsidP="002E636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1FB24A0" w14:textId="77777777" w:rsidR="00DF5EFE" w:rsidRDefault="00DF5EFE" w:rsidP="002E6369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368704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B8EF29" w14:textId="77777777" w:rsidR="00DF5EFE" w:rsidRDefault="00DF5EFE" w:rsidP="002E636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3BBB3FD" w14:textId="77777777" w:rsidR="00DF5EFE" w:rsidRDefault="00DF5EFE" w:rsidP="002E6369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772768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F4BE50" w14:textId="77777777" w:rsidR="00DF5EFE" w:rsidRDefault="00DF5EFE" w:rsidP="002E636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5B6DEC9" w14:textId="7468D730" w:rsidR="00DF5EFE" w:rsidRDefault="00DF5EFE" w:rsidP="00DF5EFE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DF5EFE" w14:paraId="761F473A" w14:textId="238D8084" w:rsidTr="008114FD">
        <w:trPr>
          <w:trHeight w:val="114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8" w14:textId="77777777" w:rsidR="00DF5EFE" w:rsidRDefault="00DF5EFE" w:rsidP="00DF5EF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</w:p>
          <w:p w14:paraId="00000049" w14:textId="77777777" w:rsidR="00DF5EFE" w:rsidRDefault="00DF5EFE" w:rsidP="00DF5EF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Chodníky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A" w14:textId="5B0D38F6" w:rsidR="00DF5EFE" w:rsidRDefault="00DF5EFE" w:rsidP="00DF5EF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šírka chodníkov je n</w:t>
            </w:r>
            <w:sdt>
              <w:sdtPr>
                <w:tag w:val="goog_rdk_0"/>
                <w:id w:val="1941794350"/>
              </w:sdtPr>
              <w:sdtEndPr/>
              <w:sdtContent/>
            </w:sdt>
            <w:sdt>
              <w:sdtPr>
                <w:tag w:val="goog_rdk_1"/>
                <w:id w:val="1013037308"/>
              </w:sdtPr>
              <w:sdtEndPr/>
              <w:sdtContent/>
            </w:sdt>
            <w:r>
              <w:t>ajmenej 1,5 m (TP 048), odporúča sa 2 m</w:t>
            </w:r>
          </w:p>
          <w:p w14:paraId="0000004B" w14:textId="48E8AC92" w:rsidR="00DF5EFE" w:rsidRDefault="00DF5EFE" w:rsidP="00DF5EF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chodníky majú rovný povrch bez nerovností a škár,</w:t>
            </w:r>
          </w:p>
          <w:p w14:paraId="0000004C" w14:textId="2131371B" w:rsidR="00DF5EFE" w:rsidRDefault="00DF5EFE" w:rsidP="00DF5EFE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je vytvorený orientačný systém pre osoby so zrakovým postihnutím  (napr. signálny/reliéfny pás pri vstupe do budovy),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133554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0635EC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679965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6A6239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A8C57E4" w14:textId="0C95BCF7" w:rsidR="00DF5EFE" w:rsidRDefault="00D145B7" w:rsidP="00DF5EFE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79855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5EF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4F" w14:textId="38266FBF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0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513471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1621CF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071099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1B9FA5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AC8658A" w14:textId="77777777" w:rsidR="00DF5EFE" w:rsidRDefault="00D145B7" w:rsidP="00DF5EFE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46876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5EF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4EC5CA3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A982805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139005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DA9E43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326629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F6557E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93AA4DC" w14:textId="77777777" w:rsidR="00DF5EFE" w:rsidRDefault="00D145B7" w:rsidP="00DF5EFE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42861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5EFE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9D3367C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68803F9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F5EFE" w14:paraId="183354C8" w14:textId="2B0D2DE4" w:rsidTr="008114F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1" w14:textId="77777777" w:rsidR="00DF5EFE" w:rsidRDefault="00DF5EFE" w:rsidP="00DF5EF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</w:p>
          <w:p w14:paraId="00000052" w14:textId="77777777" w:rsidR="00DF5EFE" w:rsidRDefault="00DF5EFE" w:rsidP="00DF5EF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         do budovy</w:t>
            </w:r>
          </w:p>
          <w:p w14:paraId="00000053" w14:textId="77777777" w:rsidR="00DF5EFE" w:rsidRDefault="00DF5EFE" w:rsidP="00DF5EFE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4" w14:textId="766F1BEF" w:rsidR="00DF5EFE" w:rsidRDefault="00DF5EFE" w:rsidP="00DF5EFE">
            <w:pPr>
              <w:spacing w:after="0" w:line="240" w:lineRule="auto"/>
            </w:pPr>
            <w:r>
              <w:t>Je bezbariérovo riešený. Ak je vo vstupných priestoroch výškový rozdiel, je bezbariérovo prekonaný jedným z týchto spôsobov:</w:t>
            </w:r>
          </w:p>
          <w:p w14:paraId="00000055" w14:textId="646FB6E9" w:rsidR="00DF5EFE" w:rsidRDefault="00DF5EFE" w:rsidP="00DF5EFE">
            <w:pPr>
              <w:spacing w:after="0" w:line="240" w:lineRule="auto"/>
              <w:ind w:left="214"/>
            </w:pPr>
            <w:r>
              <w:t>- zabudovaná rampa s parametrami podľa bodu 6 a 7,</w:t>
            </w:r>
          </w:p>
          <w:p w14:paraId="00000056" w14:textId="6EDBEC15" w:rsidR="00DF5EFE" w:rsidRDefault="00DF5EFE" w:rsidP="00DF5EFE">
            <w:pPr>
              <w:spacing w:after="0" w:line="240" w:lineRule="auto"/>
              <w:ind w:left="214"/>
            </w:pPr>
            <w:r>
              <w:t>- zvislá zdvíhacia plošina alebo osobný výťah,</w:t>
            </w:r>
          </w:p>
          <w:p w14:paraId="00000057" w14:textId="201E0B6B" w:rsidR="00DF5EFE" w:rsidRDefault="00DF5EFE" w:rsidP="00DF5EFE">
            <w:pPr>
              <w:spacing w:after="0" w:line="240" w:lineRule="auto"/>
              <w:ind w:left="214"/>
            </w:pPr>
            <w:r>
              <w:t>- šikmá schodisková plošina (iba ak nie je iná možnosť),</w:t>
            </w:r>
          </w:p>
          <w:p w14:paraId="39C5FC63" w14:textId="77777777" w:rsidR="00DF5EFE" w:rsidRDefault="00DF5EFE" w:rsidP="00DF5EFE">
            <w:pPr>
              <w:spacing w:after="0" w:line="240" w:lineRule="auto"/>
            </w:pPr>
          </w:p>
          <w:p w14:paraId="00000058" w14:textId="4CC4ED07" w:rsidR="00DF5EFE" w:rsidRDefault="00DF5EFE" w:rsidP="00DF5EFE">
            <w:pPr>
              <w:spacing w:after="0" w:line="240" w:lineRule="auto"/>
              <w:rPr>
                <w:color w:val="0000FF"/>
              </w:rPr>
            </w:pPr>
            <w:r>
              <w:t>Poznámka: schodolez (prenosné zariadenie) nie je povolený!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222724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AB0D3C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5A" w14:textId="5527BD5E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0000005B" w14:textId="4FF21B09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C" w14:textId="160416CB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D" w14:textId="35EB1A2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4411265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3400AB" w14:textId="77777777" w:rsidR="00DF5EFE" w:rsidRDefault="00DF5EFE" w:rsidP="002E636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30A61C2" w14:textId="77777777" w:rsidR="00DF5EFE" w:rsidRDefault="00DF5EFE" w:rsidP="002E63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00552DD1" w14:textId="77777777" w:rsidR="00DF5EFE" w:rsidRDefault="00DF5EFE" w:rsidP="002E63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ECB5DCD" w14:textId="77777777" w:rsidR="00DF5EFE" w:rsidRDefault="00DF5EFE" w:rsidP="002E63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77F40D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589474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7B2D84" w14:textId="77777777" w:rsidR="00DF5EFE" w:rsidRDefault="00DF5EFE" w:rsidP="002E6369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18DDE3E" w14:textId="77777777" w:rsidR="00DF5EFE" w:rsidRDefault="00DF5EFE" w:rsidP="002E63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4A93E0B1" w14:textId="77777777" w:rsidR="00DF5EFE" w:rsidRDefault="00DF5EFE" w:rsidP="002E63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61FBCEB" w14:textId="77777777" w:rsidR="00DF5EFE" w:rsidRDefault="00DF5EFE" w:rsidP="002E63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3A653C7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F5EFE" w14:paraId="04482DAA" w14:textId="0EE8CBDE" w:rsidTr="008114F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E" w14:textId="77777777" w:rsidR="00DF5EFE" w:rsidRDefault="00DF5EFE" w:rsidP="00DF5EF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  <w:p w14:paraId="0000005F" w14:textId="77777777" w:rsidR="00DF5EFE" w:rsidRDefault="00DF5EFE" w:rsidP="00DF5EF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Vstupné dvere a priestory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0" w14:textId="21E2F7B2" w:rsidR="00DF5EFE" w:rsidRDefault="00DF5EFE" w:rsidP="00DF5EFE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pred dverami a v zádverí je manévrovacia plocha 1,5 m x 1,5 m, do ktorej nezasahuje dverné krídlo,</w:t>
            </w:r>
          </w:p>
          <w:p w14:paraId="00000061" w14:textId="403BA52F" w:rsidR="00DF5EFE" w:rsidRDefault="00DF5EFE" w:rsidP="00DF5EFE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svetlá šírka dverného krídla je aspoň 0,9 m (optimálne 1,2 m), dvojkrídlové dvere majú aspoň jedno krídlo široké 0,9 m.</w:t>
            </w:r>
          </w:p>
          <w:p w14:paraId="00000063" w14:textId="2985D667" w:rsidR="00DF5EFE" w:rsidRDefault="00DF5EFE" w:rsidP="00DF5EFE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presklené plochy dverí sú označené kontrastne oproti pozadiu vo výške 1,4 – 1,6 m,</w:t>
            </w:r>
          </w:p>
          <w:p w14:paraId="18F2DF32" w14:textId="77777777" w:rsidR="00DF5EFE" w:rsidRDefault="00DF5EFE" w:rsidP="00DF5EFE">
            <w:pPr>
              <w:spacing w:after="0" w:line="240" w:lineRule="auto"/>
            </w:pPr>
          </w:p>
          <w:p w14:paraId="00000064" w14:textId="7B702971" w:rsidR="00DF5EFE" w:rsidRDefault="00DF5EFE" w:rsidP="00DF5EFE">
            <w:pPr>
              <w:spacing w:after="0" w:line="240" w:lineRule="auto"/>
            </w:pPr>
            <w:r>
              <w:t>Poznámka: Vstupné dvere by mali mať automatické otváranie na fotobunku alebo na impulz (tlačidlo vo výške 1,2 m). Odporúča sa realizovať aj bezbariérovo prístupný infopult s indukčnou slučkou (výška pultu / okienka cca 0,85 m aspoň v jednom úseku).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239166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7AB285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5" w14:textId="5F90C322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091853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AA4E75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7" w14:textId="26056AFC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25991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CEF7CE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8" w14:textId="7098A1AD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69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6A" w14:textId="602B30E3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6C" w14:textId="7B4E6FF8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605289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DCB3DA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ECA3A3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5572440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4E7E35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B4C7080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782150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84AFA5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3534DBE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DDA5527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C019EEB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B4CBB43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7101903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BBAD2F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8EFBEE3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980793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7AEA00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66FCC2D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101097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8D3CF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9E2709D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F06E44B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670DFFE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3E1BD92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F5EFE" w14:paraId="774C38B8" w14:textId="56324D2C" w:rsidTr="008114F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32CF3" w14:textId="3F64FC7B" w:rsidR="00DF5EFE" w:rsidRDefault="00DF5EFE" w:rsidP="00DF5EF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5.  </w:t>
            </w:r>
          </w:p>
          <w:p w14:paraId="5A2AA609" w14:textId="420057F2" w:rsidR="00DF5EFE" w:rsidRDefault="00DF5EFE" w:rsidP="00DF5EFE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Trasy po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B8CAB" w14:textId="77777777" w:rsidR="00DF5EFE" w:rsidRDefault="00DF5EFE" w:rsidP="00DF5EF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bezbariérový a plynulý prechod do všetkých prevádzkových častí pre osoby na vozíku alebo pre prevoz osoby na lôžku,</w:t>
            </w:r>
          </w:p>
          <w:p w14:paraId="3AE04088" w14:textId="19FFFAAF" w:rsidR="00DF5EFE" w:rsidRDefault="00DF5EFE" w:rsidP="00DF5EF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 xml:space="preserve">odporúča sa realizovať bezprahové riešenie dverí (prípustná výška prahu </w:t>
            </w:r>
            <w:sdt>
              <w:sdtPr>
                <w:tag w:val="goog_rdk_3"/>
                <w:id w:val="1148550764"/>
              </w:sdtPr>
              <w:sdtEndPr/>
              <w:sdtContent>
                <w:r>
                  <w:t>20</w:t>
                </w:r>
              </w:sdtContent>
            </w:sdt>
            <w:r>
              <w:t xml:space="preserve"> mm je pre mnohých prekážkou),</w:t>
            </w:r>
          </w:p>
          <w:p w14:paraId="48187507" w14:textId="77777777" w:rsidR="00DF5EFE" w:rsidRDefault="00DF5EFE" w:rsidP="00DF5EFE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realizácia zábradlia/držadlá po obidvoch stranách schodiska,</w:t>
            </w:r>
          </w:p>
          <w:p w14:paraId="6D4E5C4A" w14:textId="77777777" w:rsidR="00DF5EFE" w:rsidRDefault="00DF5EFE" w:rsidP="00DF5EFE">
            <w:pPr>
              <w:spacing w:after="0" w:line="240" w:lineRule="auto"/>
            </w:pPr>
          </w:p>
          <w:p w14:paraId="72377F69" w14:textId="77777777" w:rsidR="00DF5EFE" w:rsidRDefault="00DF5EFE" w:rsidP="00DF5EFE">
            <w:pPr>
              <w:spacing w:after="0" w:line="240" w:lineRule="auto"/>
            </w:pPr>
            <w:r>
              <w:t>Poznámka: Odporúča sa realizovať držadlá priebežne po celej  dĺžke schodiska aj na podestách, vhodné sú tiež držadlá na stenách chodieb.</w:t>
            </w:r>
          </w:p>
          <w:p w14:paraId="31309B8F" w14:textId="77777777" w:rsidR="00DF5EFE" w:rsidRDefault="00DF5EFE" w:rsidP="00DF5EFE">
            <w:pPr>
              <w:pStyle w:val="Odsekzoznamu"/>
              <w:spacing w:after="0" w:line="240" w:lineRule="auto"/>
              <w:ind w:left="360"/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8548467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55DE0B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F273253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391354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011521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F4A8021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61705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83B9A0" w14:textId="556A7FB4" w:rsidR="00DF5EFE" w:rsidRDefault="0035374A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CC9331" w14:textId="111F5BAE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720431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1ED70D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02CDE59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5395183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5AC0E5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8A6CC62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218818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FBB879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3379B43" w14:textId="73186CE5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34858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B1CDBD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2EAE56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934588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E321E9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98CD79" w14:textId="77777777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810471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0F6F06" w14:textId="77777777" w:rsidR="00DF5EFE" w:rsidRDefault="00DF5EFE" w:rsidP="00DF5EFE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2C78798" w14:textId="4AB1A38D" w:rsidR="00DF5EFE" w:rsidRDefault="00DF5EFE" w:rsidP="00DF5EF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2A47" w14:paraId="600C7E4A" w14:textId="1BA9C0AA" w:rsidTr="008114F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6D" w14:textId="70C09EA7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6.</w:t>
            </w:r>
          </w:p>
          <w:p w14:paraId="0000006E" w14:textId="77777777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Parametre rampy 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78D4" w14:textId="77777777" w:rsidR="003F2A47" w:rsidRDefault="003F2A47" w:rsidP="003F2A47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60"/>
            </w:pPr>
            <w:r>
              <w:t xml:space="preserve">pozdĺžny sklon rampy spĺňa požadované parametre: </w:t>
            </w:r>
          </w:p>
          <w:p w14:paraId="36333DCB" w14:textId="2697FB3D" w:rsidR="003F2A47" w:rsidRDefault="003F2A47" w:rsidP="003F2A47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najviac 1:12 (8,3%),  odporúča sa 1:15 (6,7 %)</w:t>
            </w:r>
          </w:p>
          <w:p w14:paraId="00000071" w14:textId="38D5BC85" w:rsidR="003F2A47" w:rsidRDefault="003F2A47" w:rsidP="003F2A47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 xml:space="preserve">najviac 1:8 (12,5 %) ak je dĺžka menej ako 3 m (tento sklon sa neodporúča), </w:t>
            </w:r>
          </w:p>
          <w:p w14:paraId="0696650C" w14:textId="01076495" w:rsidR="003F2A47" w:rsidRDefault="003F2A47" w:rsidP="003F2A47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svetlá šírka rampy je najmenej 1,3 m, odporúča sa 1,8 m,</w:t>
            </w:r>
          </w:p>
          <w:p w14:paraId="00000072" w14:textId="14F1CAE5" w:rsidR="003F2A47" w:rsidRDefault="003F2A47" w:rsidP="003F2A47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voľná vodorovná manévrovacia plocha na začiatku a konci rampy je 1,5 m x 1,5 m,</w:t>
            </w:r>
          </w:p>
          <w:p w14:paraId="00000073" w14:textId="2344B7D5" w:rsidR="003F2A47" w:rsidRDefault="003F2A47" w:rsidP="003F2A47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dĺžka jedného ramena rampy je najviac 9 m (avšak pri sklone 1:8 najviac 3 m),</w:t>
            </w:r>
          </w:p>
          <w:p w14:paraId="751ACA4C" w14:textId="5A7CCC1C" w:rsidR="003F2A47" w:rsidRDefault="003F2A47" w:rsidP="003F2A47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 xml:space="preserve">odpočívadlo medzi ramenami rampy je dlhé najmenej 2 m (pri </w:t>
            </w:r>
          </w:p>
          <w:p w14:paraId="28BEC084" w14:textId="1E4D385A" w:rsidR="003F2A47" w:rsidRDefault="003F2A47" w:rsidP="003F2A47">
            <w:pPr>
              <w:pStyle w:val="Odsekzoznamu"/>
              <w:spacing w:after="0" w:line="240" w:lineRule="auto"/>
              <w:ind w:left="397"/>
            </w:pPr>
            <w:r>
              <w:t xml:space="preserve">pravouhlom prepojení najmenej 1,5 m x 1,5 m),  </w:t>
            </w:r>
          </w:p>
          <w:p w14:paraId="38DB74D1" w14:textId="77777777" w:rsidR="003F2A47" w:rsidRDefault="003F2A47" w:rsidP="003F2A47">
            <w:pPr>
              <w:spacing w:after="0" w:line="240" w:lineRule="auto"/>
            </w:pPr>
          </w:p>
          <w:p w14:paraId="00000074" w14:textId="3869407B" w:rsidR="003F2A47" w:rsidRDefault="003F2A47" w:rsidP="003F2A47">
            <w:pPr>
              <w:spacing w:after="0" w:line="240" w:lineRule="auto"/>
            </w:pPr>
            <w:r>
              <w:t xml:space="preserve">Poznámka: Ramená rampy musia byť priame!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776187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645036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5" w14:textId="6A5D948C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00000078" w14:textId="002210A8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00000079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314552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340994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107956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B668B6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5238CC" w14:textId="7C60373F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114720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A656D2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D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101675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1DF1A0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E" w14:textId="188F9FDC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0000007F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75115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862725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B98A868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0A818230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256C2E33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4716448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352E4C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81851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3DF64D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D1E8F8A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3645635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755103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7B1BC8E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269550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9B4C9B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D6B8EB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6AA689D2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34299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8BEB39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6CBAFD7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6F25A58B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124CA88E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100835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EB0829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777712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A4C5B1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C40E500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289372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9E18B3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C2673DB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356295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375075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7165F4F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5A51098E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3F2A47" w14:paraId="5A55CB2D" w14:textId="71E87795" w:rsidTr="008114F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80" w14:textId="39ECE262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 Vybavenie rampy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1" w14:textId="6FCBE252" w:rsidR="003F2A47" w:rsidRPr="003657D0" w:rsidRDefault="003F2A47" w:rsidP="003F2A47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držadlá sú</w:t>
            </w:r>
            <w:r>
              <w:t xml:space="preserve"> umiestnené</w:t>
            </w:r>
            <w:r w:rsidRPr="003657D0">
              <w:t xml:space="preserve"> po oboch stranách</w:t>
            </w:r>
            <w:r>
              <w:t xml:space="preserve"> rampy</w:t>
            </w:r>
            <w:r w:rsidRPr="003657D0">
              <w:t xml:space="preserve"> (vo výške 0,9 m</w:t>
            </w:r>
            <w:r>
              <w:t>, prípadne aj v 0,75 m</w:t>
            </w:r>
            <w:r w:rsidRPr="003657D0">
              <w:t>)</w:t>
            </w:r>
            <w:r>
              <w:t>,</w:t>
            </w:r>
          </w:p>
          <w:p w14:paraId="00000082" w14:textId="6789501F" w:rsidR="003F2A47" w:rsidRPr="003657D0" w:rsidRDefault="003F2A47" w:rsidP="003F2A47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>
              <w:t xml:space="preserve">ochrana vybočenia kolies z rampy je realizovaná pomocou </w:t>
            </w:r>
            <w:r w:rsidRPr="003657D0">
              <w:t>vodiace</w:t>
            </w:r>
            <w:r>
              <w:t>j</w:t>
            </w:r>
            <w:r w:rsidRPr="003657D0">
              <w:t xml:space="preserve"> tyče po oboch stranách </w:t>
            </w:r>
            <w:r>
              <w:t xml:space="preserve">rampy </w:t>
            </w:r>
            <w:r w:rsidRPr="003657D0">
              <w:t>vo výške 0,3 m</w:t>
            </w:r>
            <w:r>
              <w:t>,</w:t>
            </w:r>
            <w:r w:rsidRPr="003657D0">
              <w:t xml:space="preserve"> alebo </w:t>
            </w:r>
            <w:r>
              <w:t xml:space="preserve">bočnou </w:t>
            </w:r>
            <w:r w:rsidRPr="003657D0">
              <w:t>obrub</w:t>
            </w:r>
            <w:r>
              <w:t xml:space="preserve">ou </w:t>
            </w:r>
            <w:r w:rsidRPr="003657D0">
              <w:t>do výšky 0,1 m</w:t>
            </w:r>
            <w:r>
              <w:t xml:space="preserve">, alebo </w:t>
            </w:r>
            <w:r w:rsidRPr="003657D0">
              <w:t>pln</w:t>
            </w:r>
            <w:r>
              <w:t>é</w:t>
            </w:r>
            <w:r w:rsidRPr="003657D0">
              <w:t xml:space="preserve"> zábradli</w:t>
            </w:r>
            <w:r>
              <w:t>e/stena,</w:t>
            </w:r>
            <w:r w:rsidRPr="003657D0">
              <w:t xml:space="preserve"> </w:t>
            </w:r>
          </w:p>
          <w:p w14:paraId="0A111143" w14:textId="77777777" w:rsidR="003F2A47" w:rsidRDefault="003F2A47" w:rsidP="003F2A47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zdrsnený a nešmykľavý povrch rampy</w:t>
            </w:r>
            <w:r>
              <w:t>,</w:t>
            </w:r>
          </w:p>
          <w:p w14:paraId="3DA0E2D7" w14:textId="77777777" w:rsidR="003F2A47" w:rsidRDefault="003F2A47" w:rsidP="003F2A47">
            <w:pPr>
              <w:spacing w:after="0" w:line="240" w:lineRule="auto"/>
            </w:pPr>
          </w:p>
          <w:p w14:paraId="00000083" w14:textId="561D505D" w:rsidR="003F2A47" w:rsidRPr="003657D0" w:rsidRDefault="003F2A47" w:rsidP="003F2A47">
            <w:pPr>
              <w:spacing w:after="0" w:line="240" w:lineRule="auto"/>
            </w:pPr>
            <w:r>
              <w:t xml:space="preserve">Poznámka: </w:t>
            </w:r>
            <w:r w:rsidRPr="00D53A43">
              <w:t>Odporúča sa realizovať držadlá po celej dĺžke rampy (aj na podestách).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95862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6DD4F6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5B8BB52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070564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EF7983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6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4151336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CE68A5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8" w14:textId="4C34459B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074313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9F8D0A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9F2A74D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03978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0919AD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12AE07B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001939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F2B856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443405" w14:textId="016BAE55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9304195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13F5E1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7CC8FCF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875099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B5AE39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E9991F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16724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A420FE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E4077A7" w14:textId="4A7004E3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2A47" w14:paraId="79F89677" w14:textId="0A3B2A7F" w:rsidTr="008114F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028A5F" w14:textId="068E14C1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  <w:p w14:paraId="00000089" w14:textId="468348AF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Riešenie výškových rozdielov  </w:t>
            </w:r>
            <w:sdt>
              <w:sdtPr>
                <w:tag w:val="goog_rdk_4"/>
                <w:id w:val="1557814241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v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84A2D" w14:textId="77777777" w:rsidR="003F2A47" w:rsidRPr="003A1D28" w:rsidRDefault="003F2A47" w:rsidP="003F2A47">
            <w:pPr>
              <w:spacing w:after="0" w:line="240" w:lineRule="auto"/>
            </w:pPr>
            <w:r w:rsidRPr="003A1D28">
              <w:t xml:space="preserve">Výškový rozdiel v komunikačných priestoroch je bezbariérovo prekonaný jedným z týchto spôsobov: </w:t>
            </w:r>
          </w:p>
          <w:p w14:paraId="489269B4" w14:textId="075C140F" w:rsidR="003F2A47" w:rsidRPr="003A1D28" w:rsidRDefault="003F2A47" w:rsidP="003F2A47">
            <w:pPr>
              <w:spacing w:after="0" w:line="240" w:lineRule="auto"/>
            </w:pPr>
            <w:r>
              <w:t xml:space="preserve">  </w:t>
            </w:r>
            <w:r w:rsidRPr="003A1D28">
              <w:t>- výťah s</w:t>
            </w:r>
            <w:r>
              <w:t xml:space="preserve"> parametrami podľa bodu 9,  </w:t>
            </w:r>
          </w:p>
          <w:p w14:paraId="33EDF190" w14:textId="0B6ABCEA" w:rsidR="003F2A47" w:rsidRDefault="003F2A47" w:rsidP="003F2A47">
            <w:pPr>
              <w:spacing w:after="0" w:line="240" w:lineRule="auto"/>
            </w:pPr>
            <w:r>
              <w:t xml:space="preserve">  </w:t>
            </w:r>
            <w:r w:rsidRPr="003A1D28">
              <w:t>- zabudovaná rampa s parametrami podľa bod</w:t>
            </w:r>
            <w:r>
              <w:t>ov</w:t>
            </w:r>
            <w:r w:rsidRPr="003A1D28">
              <w:t xml:space="preserve"> </w:t>
            </w:r>
            <w:r>
              <w:t>6 a 7,</w:t>
            </w:r>
          </w:p>
          <w:p w14:paraId="4A58EC9D" w14:textId="77777777" w:rsidR="003F2A47" w:rsidRDefault="003F2A47" w:rsidP="003F2A47">
            <w:pPr>
              <w:spacing w:after="0" w:line="240" w:lineRule="auto"/>
            </w:pPr>
            <w:r>
              <w:t xml:space="preserve">  - </w:t>
            </w:r>
            <w:r w:rsidRPr="003A1D28">
              <w:t>zvislá zdvíhacia plošina</w:t>
            </w:r>
            <w:r>
              <w:t xml:space="preserve"> s rozmermi min. 1,1 m x 1,4 m (iba ak nie je </w:t>
            </w:r>
          </w:p>
          <w:p w14:paraId="507A31EE" w14:textId="77777777" w:rsidR="003F2A47" w:rsidRDefault="003F2A47" w:rsidP="003F2A47">
            <w:pPr>
              <w:spacing w:after="0" w:line="240" w:lineRule="auto"/>
            </w:pPr>
            <w:r>
              <w:t xml:space="preserve">     možná realizácia rampy alebo výťahu), </w:t>
            </w:r>
          </w:p>
          <w:p w14:paraId="7ADA4AB4" w14:textId="77777777" w:rsidR="003F2A47" w:rsidRDefault="003F2A47" w:rsidP="003F2A47">
            <w:pPr>
              <w:spacing w:after="0" w:line="240" w:lineRule="auto"/>
            </w:pPr>
          </w:p>
          <w:p w14:paraId="2370D407" w14:textId="77777777" w:rsidR="003F2A47" w:rsidRDefault="003F2A47" w:rsidP="003F2A47">
            <w:pPr>
              <w:spacing w:after="0" w:line="240" w:lineRule="auto"/>
            </w:pPr>
            <w:r w:rsidRPr="003A1D28">
              <w:t xml:space="preserve">Poznámka: </w:t>
            </w:r>
            <w:r>
              <w:t>Š</w:t>
            </w:r>
            <w:r w:rsidRPr="003A1D28">
              <w:t>ikmá schodisková plošina</w:t>
            </w:r>
            <w:r>
              <w:t xml:space="preserve"> sa neodporúča, lebo nie je vhodná na prepravu pacienta na ležadle, pre seniora, rodiča s kočíkom..., a s</w:t>
            </w:r>
            <w:r w:rsidRPr="003A1D28">
              <w:t xml:space="preserve">chodolez (prenosné zariadenie) nie je </w:t>
            </w:r>
            <w:r>
              <w:t>povolený, nie je stavebným riešením!</w:t>
            </w:r>
          </w:p>
          <w:p w14:paraId="0000008E" w14:textId="51FA2098" w:rsidR="003F2A47" w:rsidRPr="00343EEE" w:rsidRDefault="003F2A47" w:rsidP="003F2A47">
            <w:pPr>
              <w:spacing w:after="0" w:line="240" w:lineRule="auto"/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27439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02D896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96" w14:textId="173BC883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396893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EE5CF9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B9AD045" w14:textId="4A719DA4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57515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302FE0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ADA021C" w14:textId="0AA96830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F2A47" w14:paraId="374583C7" w14:textId="388FB9F3" w:rsidTr="008114F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D46F16" w14:textId="1F748E71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9. </w:t>
            </w:r>
          </w:p>
          <w:p w14:paraId="3B54ED9C" w14:textId="41B6583D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Výťah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3ED50" w14:textId="77777777" w:rsidR="003F2A47" w:rsidRPr="00430EF8" w:rsidRDefault="003F2A47" w:rsidP="003F2A47">
            <w:pPr>
              <w:pStyle w:val="Odsekzoznamu"/>
              <w:numPr>
                <w:ilvl w:val="0"/>
                <w:numId w:val="4"/>
              </w:numPr>
              <w:spacing w:after="0" w:line="264" w:lineRule="auto"/>
              <w:ind w:left="340"/>
              <w:rPr>
                <w:rFonts w:asciiTheme="minorHAnsi" w:hAnsiTheme="minorHAnsi" w:cstheme="minorHAnsi"/>
              </w:rPr>
            </w:pPr>
            <w:r w:rsidRPr="00430EF8">
              <w:rPr>
                <w:rFonts w:asciiTheme="minorHAnsi" w:hAnsiTheme="minorHAnsi" w:cstheme="minorHAnsi"/>
              </w:rPr>
              <w:t>výťahová kabína má rozmer najmenej 1,1  m x 1,4 m,</w:t>
            </w:r>
            <w:r>
              <w:rPr>
                <w:rFonts w:asciiTheme="minorHAnsi" w:hAnsiTheme="minorHAnsi" w:cstheme="minorHAnsi"/>
              </w:rPr>
              <w:t xml:space="preserve"> odporúča sa 1,3 m x 2,4 m na prepravu s lôžkom,</w:t>
            </w:r>
          </w:p>
          <w:p w14:paraId="1393BEAD" w14:textId="77777777" w:rsidR="003F2A47" w:rsidRPr="00430EF8" w:rsidRDefault="003F2A47" w:rsidP="003F2A47">
            <w:pPr>
              <w:pStyle w:val="Odsekzoznamu"/>
              <w:numPr>
                <w:ilvl w:val="0"/>
                <w:numId w:val="4"/>
              </w:numPr>
              <w:spacing w:after="0" w:line="264" w:lineRule="auto"/>
              <w:ind w:left="340"/>
              <w:rPr>
                <w:rFonts w:asciiTheme="minorHAnsi" w:hAnsiTheme="minorHAnsi" w:cstheme="minorHAnsi"/>
              </w:rPr>
            </w:pPr>
            <w:r w:rsidRPr="00430EF8">
              <w:rPr>
                <w:rFonts w:asciiTheme="minorHAnsi" w:hAnsiTheme="minorHAnsi" w:cstheme="minorHAnsi"/>
              </w:rPr>
              <w:t>manévrovacia plocha</w:t>
            </w:r>
            <w:r>
              <w:rPr>
                <w:rFonts w:asciiTheme="minorHAnsi" w:hAnsiTheme="minorHAnsi" w:cstheme="minorHAnsi"/>
              </w:rPr>
              <w:t xml:space="preserve"> najmenej</w:t>
            </w:r>
            <w:r w:rsidRPr="00430EF8">
              <w:rPr>
                <w:rFonts w:asciiTheme="minorHAnsi" w:hAnsiTheme="minorHAnsi" w:cstheme="minorHAnsi"/>
              </w:rPr>
              <w:t xml:space="preserve"> Ø 1,5 m pred výťahom,</w:t>
            </w:r>
          </w:p>
          <w:p w14:paraId="2606B78F" w14:textId="77777777" w:rsidR="003F2A47" w:rsidRPr="00430EF8" w:rsidRDefault="003F2A47" w:rsidP="003F2A47">
            <w:pPr>
              <w:pStyle w:val="Odsekzoznamu"/>
              <w:numPr>
                <w:ilvl w:val="0"/>
                <w:numId w:val="4"/>
              </w:numPr>
              <w:snapToGrid w:val="0"/>
              <w:spacing w:after="0" w:line="264" w:lineRule="auto"/>
              <w:ind w:left="340"/>
              <w:rPr>
                <w:rFonts w:asciiTheme="minorHAnsi" w:hAnsiTheme="minorHAnsi" w:cstheme="minorHAnsi"/>
              </w:rPr>
            </w:pPr>
            <w:r w:rsidRPr="00430EF8">
              <w:rPr>
                <w:rFonts w:asciiTheme="minorHAnsi" w:hAnsiTheme="minorHAnsi" w:cstheme="minorHAnsi"/>
              </w:rPr>
              <w:t>šírka dverí do kabíny najmenej 0,</w:t>
            </w:r>
            <w:r>
              <w:rPr>
                <w:rFonts w:asciiTheme="minorHAnsi" w:hAnsiTheme="minorHAnsi" w:cstheme="minorHAnsi"/>
              </w:rPr>
              <w:t>9</w:t>
            </w:r>
            <w:r w:rsidRPr="00430EF8">
              <w:rPr>
                <w:rFonts w:asciiTheme="minorHAnsi" w:hAnsiTheme="minorHAnsi" w:cstheme="minorHAnsi"/>
              </w:rPr>
              <w:t xml:space="preserve"> m,</w:t>
            </w:r>
            <w:r>
              <w:rPr>
                <w:rFonts w:asciiTheme="minorHAnsi" w:hAnsiTheme="minorHAnsi" w:cstheme="minorHAnsi"/>
              </w:rPr>
              <w:t xml:space="preserve"> odporúča sa 1,2 m, </w:t>
            </w:r>
          </w:p>
          <w:p w14:paraId="6ABCB214" w14:textId="77777777" w:rsidR="003F2A47" w:rsidRPr="00430EF8" w:rsidRDefault="003F2A47" w:rsidP="003F2A47">
            <w:pPr>
              <w:pStyle w:val="Odsekzoznamu"/>
              <w:numPr>
                <w:ilvl w:val="0"/>
                <w:numId w:val="4"/>
              </w:numPr>
              <w:snapToGrid w:val="0"/>
              <w:spacing w:after="0" w:line="264" w:lineRule="auto"/>
              <w:ind w:left="340"/>
              <w:rPr>
                <w:rFonts w:asciiTheme="minorHAnsi" w:hAnsiTheme="minorHAnsi" w:cstheme="minorHAnsi"/>
              </w:rPr>
            </w:pPr>
            <w:r w:rsidRPr="00430EF8">
              <w:rPr>
                <w:rFonts w:asciiTheme="minorHAnsi" w:hAnsiTheme="minorHAnsi" w:cstheme="minorHAnsi"/>
              </w:rPr>
              <w:t>ovládacie prvky výťahu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430EF8">
              <w:rPr>
                <w:rFonts w:asciiTheme="minorHAnsi" w:hAnsiTheme="minorHAnsi" w:cstheme="minorHAnsi"/>
              </w:rPr>
              <w:t>vrátane privolávača výťahu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430EF8">
              <w:rPr>
                <w:rFonts w:asciiTheme="minorHAnsi" w:hAnsiTheme="minorHAnsi" w:cstheme="minorHAnsi"/>
              </w:rPr>
              <w:t>vo</w:t>
            </w:r>
            <w:r>
              <w:rPr>
                <w:rFonts w:asciiTheme="minorHAnsi" w:hAnsiTheme="minorHAnsi" w:cstheme="minorHAnsi"/>
              </w:rPr>
              <w:t xml:space="preserve"> výške v rozmedzí</w:t>
            </w:r>
            <w:r w:rsidRPr="00430EF8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0,9 m</w:t>
            </w:r>
            <w:r w:rsidRPr="00430EF8">
              <w:rPr>
                <w:rFonts w:asciiTheme="minorHAnsi" w:hAnsiTheme="minorHAnsi" w:cstheme="minorHAnsi"/>
              </w:rPr>
              <w:t xml:space="preserve"> -1</w:t>
            </w:r>
            <w:r>
              <w:rPr>
                <w:rFonts w:asciiTheme="minorHAnsi" w:hAnsiTheme="minorHAnsi" w:cstheme="minorHAnsi"/>
              </w:rPr>
              <w:t>,2 m,</w:t>
            </w:r>
            <w:r w:rsidRPr="00430EF8">
              <w:rPr>
                <w:rFonts w:asciiTheme="minorHAnsi" w:hAnsiTheme="minorHAnsi" w:cstheme="minorHAnsi"/>
              </w:rPr>
              <w:t xml:space="preserve"> </w:t>
            </w:r>
          </w:p>
          <w:p w14:paraId="64088DE4" w14:textId="77777777" w:rsidR="003F2A47" w:rsidRDefault="003F2A47" w:rsidP="003F2A47">
            <w:pPr>
              <w:pStyle w:val="Odsekzoznamu"/>
              <w:numPr>
                <w:ilvl w:val="0"/>
                <w:numId w:val="4"/>
              </w:numPr>
              <w:snapToGrid w:val="0"/>
              <w:spacing w:after="0" w:line="264" w:lineRule="auto"/>
              <w:ind w:left="340"/>
              <w:rPr>
                <w:rFonts w:asciiTheme="minorHAnsi" w:hAnsiTheme="minorHAnsi" w:cstheme="minorHAnsi"/>
              </w:rPr>
            </w:pPr>
            <w:r w:rsidRPr="00430EF8">
              <w:rPr>
                <w:rFonts w:asciiTheme="minorHAnsi" w:hAnsiTheme="minorHAnsi" w:cstheme="minorHAnsi"/>
              </w:rPr>
              <w:t>ovládacie zariadenia výťahu čitateľné aj hmatom (reliéfne a Braillove písmo)</w:t>
            </w:r>
            <w:r>
              <w:rPr>
                <w:rFonts w:asciiTheme="minorHAnsi" w:hAnsiTheme="minorHAnsi" w:cstheme="minorHAnsi"/>
              </w:rPr>
              <w:t xml:space="preserve">, dotykové ovládacie panely sa nesmú používať, </w:t>
            </w:r>
          </w:p>
          <w:p w14:paraId="373861DC" w14:textId="77777777" w:rsidR="003F2A47" w:rsidRDefault="003F2A47" w:rsidP="003F2A47">
            <w:pPr>
              <w:pStyle w:val="Odsekzoznamu"/>
              <w:numPr>
                <w:ilvl w:val="0"/>
                <w:numId w:val="4"/>
              </w:numPr>
              <w:snapToGrid w:val="0"/>
              <w:spacing w:after="0" w:line="264" w:lineRule="auto"/>
              <w:ind w:left="3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 kabíne </w:t>
            </w:r>
            <w:r w:rsidRPr="00B12563">
              <w:rPr>
                <w:rFonts w:asciiTheme="minorHAnsi" w:hAnsiTheme="minorHAnsi" w:cstheme="minorHAnsi"/>
              </w:rPr>
              <w:t>akustická informácia o polohe výťahu (</w:t>
            </w:r>
            <w:r>
              <w:rPr>
                <w:rFonts w:asciiTheme="minorHAnsi" w:hAnsiTheme="minorHAnsi" w:cstheme="minorHAnsi"/>
              </w:rPr>
              <w:t xml:space="preserve">nutné </w:t>
            </w:r>
            <w:r w:rsidRPr="00B12563">
              <w:rPr>
                <w:rFonts w:asciiTheme="minorHAnsi" w:hAnsiTheme="minorHAnsi" w:cstheme="minorHAnsi"/>
              </w:rPr>
              <w:t xml:space="preserve">pre </w:t>
            </w:r>
            <w:r>
              <w:rPr>
                <w:rFonts w:asciiTheme="minorHAnsi" w:hAnsiTheme="minorHAnsi" w:cstheme="minorHAnsi"/>
              </w:rPr>
              <w:t>ľudí</w:t>
            </w:r>
            <w:r w:rsidRPr="00B12563">
              <w:rPr>
                <w:rFonts w:asciiTheme="minorHAnsi" w:hAnsiTheme="minorHAnsi" w:cstheme="minorHAnsi"/>
              </w:rPr>
              <w:t xml:space="preserve"> so zrakovým postihnutím),</w:t>
            </w:r>
          </w:p>
          <w:p w14:paraId="090EFC55" w14:textId="77777777" w:rsidR="003F2A47" w:rsidRDefault="003F2A47" w:rsidP="003F2A47">
            <w:pPr>
              <w:pStyle w:val="Odsekzoznamu"/>
              <w:numPr>
                <w:ilvl w:val="0"/>
                <w:numId w:val="4"/>
              </w:numPr>
              <w:snapToGrid w:val="0"/>
              <w:spacing w:after="0" w:line="264" w:lineRule="auto"/>
              <w:ind w:left="3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sklopné sedadlo,</w:t>
            </w:r>
          </w:p>
          <w:p w14:paraId="1EF30054" w14:textId="77777777" w:rsidR="003F2A47" w:rsidRDefault="003F2A47" w:rsidP="003F2A47">
            <w:pPr>
              <w:snapToGrid w:val="0"/>
              <w:spacing w:after="0" w:line="264" w:lineRule="auto"/>
              <w:ind w:left="-20"/>
              <w:rPr>
                <w:rFonts w:asciiTheme="minorHAnsi" w:hAnsiTheme="minorHAnsi" w:cstheme="minorHAnsi"/>
              </w:rPr>
            </w:pPr>
          </w:p>
          <w:p w14:paraId="6B6059E0" w14:textId="77777777" w:rsidR="003F2A47" w:rsidRDefault="003F2A47" w:rsidP="003F2A47">
            <w:pPr>
              <w:snapToGrid w:val="0"/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Poznámka: Dotykové ovládacie panely sa nesmú používať, lebo ich nedokážu používať osoby s poruchami zraku. </w:t>
            </w:r>
          </w:p>
          <w:p w14:paraId="442C5ED3" w14:textId="77777777" w:rsidR="003F2A47" w:rsidRPr="003A1D28" w:rsidRDefault="003F2A47" w:rsidP="003F2A47">
            <w:pPr>
              <w:spacing w:after="0" w:line="240" w:lineRule="auto"/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9296474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D8C472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7E0DC46" w14:textId="12F520DC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949588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80F4A0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292755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6E0E73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BD5C950" w14:textId="5B955C47" w:rsidR="003F2A47" w:rsidRDefault="00D145B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2681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2A4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FC305B9" w14:textId="2B412F2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159245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3869D7" w14:textId="121260C8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6735AC1" w14:textId="6ED09433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515970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F10EC6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9FF455" w14:textId="5A96F72C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99539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2A51F6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B136F45" w14:textId="60FA4A6C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53EA6BB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019174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33855B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E8FB192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6172871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9C331C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6875914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61A9CA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BB8472" w14:textId="77777777" w:rsidR="003F2A47" w:rsidRDefault="00D145B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29949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2A4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5D4EFFE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926289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07B04D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3034952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08913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20B658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200027E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92367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6C8246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ECEA3DB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F8F4B37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7444919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4ABE0C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F69D8B5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6722520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AB6575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190436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5FFAD8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926F2EE" w14:textId="77777777" w:rsidR="003F2A47" w:rsidRDefault="00D145B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55654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2A4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64272B8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292858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37EA03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21967E1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402326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B30711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22F954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272779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C409C5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9B7A6E2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CDD6794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2A47" w14:paraId="7A1C8CA9" w14:textId="54DBA3D5" w:rsidTr="008114F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5B81A9" w14:textId="012EFDE9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10. </w:t>
            </w:r>
          </w:p>
          <w:p w14:paraId="47BFC0EF" w14:textId="4BA6FC22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Orientačný systém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0120" w14:textId="1E32059F" w:rsidR="003F2A47" w:rsidRDefault="003F2A47" w:rsidP="003F2A47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 xml:space="preserve">informačný panel vo vstupnom priestore, ak je panel dotykový, musí byť doplnený o alternatívu pre ľudí so zrakovým postihnutím (reliéfny plán a akustická informácia), </w:t>
            </w:r>
          </w:p>
          <w:p w14:paraId="2155E778" w14:textId="45030DD7" w:rsidR="003F2A47" w:rsidRDefault="003F2A47" w:rsidP="003F2A47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>jednoduché navádzanie užívateľov do jednotlivých oddelení pomocou systému vodiacich línií a farebných kontrastov,</w:t>
            </w:r>
          </w:p>
          <w:p w14:paraId="4450EF5B" w14:textId="1611D41D" w:rsidR="003F2A47" w:rsidRDefault="003F2A47" w:rsidP="003F2A47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>varovné pásy pred vstupom na ramená schodiska / rampy,</w:t>
            </w:r>
          </w:p>
          <w:p w14:paraId="57F7C54C" w14:textId="33F68905" w:rsidR="003F2A47" w:rsidRDefault="003F2A47" w:rsidP="003F2A47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>výrazné označenie prvého a posledného schodiskového stupňa v každom ramene schodiska,</w:t>
            </w:r>
          </w:p>
          <w:p w14:paraId="50760B19" w14:textId="484411A6" w:rsidR="003F2A47" w:rsidRDefault="003F2A47" w:rsidP="003F2A47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>výrazné označenie účelu miestnosti – veľké a kontrastné písmo, odporúča sa aj Braillovo písmo v úrovni dvernej kľučky, vedľa dverí alebo na zárubni,</w:t>
            </w:r>
          </w:p>
          <w:p w14:paraId="22596918" w14:textId="60CFDBD7" w:rsidR="003F2A47" w:rsidRDefault="003F2A47" w:rsidP="003F2A47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>farebné kódovanie jednotlivých prevádzkových častí,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091480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AF23D9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E64A50" w14:textId="17FF14B3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515E1AE4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239493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9EB138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5BD9790" w14:textId="747B25AC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701439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E5BC71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884071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6DD321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082546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922591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CEB059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CEF4A42" w14:textId="2FC9DAD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6DDD2C57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03840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0A9D51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B217025" w14:textId="66178815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282948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FD86EE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92E3EBD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6E29B02D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657167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588E2E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05360D6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054200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B6E1AF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620998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FCDECE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AFC2B5A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338046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17DD1D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98A449A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0876A216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040020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34ED2C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CD81EA6" w14:textId="1DEBB2D0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8613548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6CA3FD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DBF667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C88B0EB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711358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F82FF8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654F5AB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639589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6159EB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066450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C35A12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2634C3D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96531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70A8FC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B0FA9E3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72F510E0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244020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95500B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9290104" w14:textId="246818AA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3F2A47" w14:paraId="604E009D" w14:textId="0518B9BE" w:rsidTr="008114F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87F24" w14:textId="01A64CEB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 Vyšetrovne rehabilitácie,</w:t>
            </w:r>
          </w:p>
          <w:p w14:paraId="3DE47EBE" w14:textId="70E93DE7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čakárne, </w:t>
            </w:r>
          </w:p>
          <w:p w14:paraId="75765BFD" w14:textId="5E85BAE2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lekárne a iné...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D8BDA" w14:textId="77777777" w:rsidR="003F2A47" w:rsidRDefault="003F2A47" w:rsidP="003F2A47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svetlá šírka vstupných dverí min. 0,9 m (optimálne 1,2 m),</w:t>
            </w:r>
          </w:p>
          <w:p w14:paraId="279040BE" w14:textId="5163A8A0" w:rsidR="003F2A47" w:rsidRDefault="003F2A47" w:rsidP="003F2A47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manévrovací priestor Ø 1,5 m pre osobu na vozíku pri infopulte, pri dverách, pri stole,  pri lôžku a pod.,</w:t>
            </w:r>
          </w:p>
          <w:p w14:paraId="641086A6" w14:textId="77777777" w:rsidR="003F2A47" w:rsidRDefault="003F2A47" w:rsidP="003F2A47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širšie uličky medzi nábytkom (min. 0,9 m),</w:t>
            </w:r>
          </w:p>
          <w:p w14:paraId="5BDEFFAA" w14:textId="1502F972" w:rsidR="003F2A47" w:rsidRDefault="003F2A47" w:rsidP="003F2A47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60"/>
            </w:pPr>
            <w:r>
              <w:t>umývadlo s možnosťou zasunutia vozíka /kolien pod umývadlo,</w:t>
            </w:r>
          </w:p>
          <w:p w14:paraId="451273E2" w14:textId="0AE63DE0" w:rsidR="003F2A47" w:rsidRDefault="003F2A47" w:rsidP="003F2A47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60"/>
            </w:pPr>
            <w:r>
              <w:t xml:space="preserve">ak sú pri vyšetrovni / rehabilitácii / fyzioterapii a pod. prezliekacie kabíny, aspoň jedna z nich v každom bloku musí byť zväčšená s voľnou plochou  </w:t>
            </w:r>
            <w:r w:rsidRPr="004903D8">
              <w:t>Ø 1,5 m pre osobu na vozíku</w:t>
            </w:r>
            <w:r>
              <w:t xml:space="preserve"> a širokou lavicou.</w:t>
            </w:r>
          </w:p>
          <w:p w14:paraId="7F67AD32" w14:textId="77777777" w:rsidR="003F2A47" w:rsidRDefault="003F2A47" w:rsidP="003F2A47">
            <w:pPr>
              <w:spacing w:after="0" w:line="240" w:lineRule="auto"/>
            </w:pPr>
          </w:p>
          <w:p w14:paraId="27DC1890" w14:textId="399E0D0E" w:rsidR="003F2A47" w:rsidRDefault="003F2A47" w:rsidP="003F2A47">
            <w:pPr>
              <w:spacing w:after="0" w:line="240" w:lineRule="auto"/>
            </w:pPr>
            <w:r>
              <w:t xml:space="preserve">Poznámky: </w:t>
            </w:r>
            <w:r w:rsidRPr="00CE1FEF">
              <w:t>Odporúča sa realizovať aj bezbariérovo prístupný infopult s indukčnou slučkou (výška pultu / okienka cca 0,85 m aspoň v jednom úseku).</w:t>
            </w:r>
            <w:r>
              <w:t xml:space="preserve"> </w:t>
            </w:r>
          </w:p>
          <w:p w14:paraId="21A88B2D" w14:textId="77777777" w:rsidR="003F2A47" w:rsidRDefault="003F2A47" w:rsidP="003F2A47">
            <w:pPr>
              <w:spacing w:after="0" w:line="240" w:lineRule="auto"/>
            </w:pPr>
            <w:r>
              <w:t>Kvôli ľahšej preprave je vhodné zväčšenú prezliekaciu kabínu doplniť stropným koľajnicovým zdvíhacím zariadením na prepravu pacienta do vyšetrovne, fyzioterapie a pod.</w:t>
            </w:r>
          </w:p>
          <w:p w14:paraId="58B3DFDC" w14:textId="6378AEF0" w:rsidR="003F2A47" w:rsidRPr="003A1D28" w:rsidRDefault="003F2A47" w:rsidP="003F2A47">
            <w:pPr>
              <w:spacing w:after="0" w:line="240" w:lineRule="auto"/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897324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13186B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7575983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B15323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428ADCB" w14:textId="77777777" w:rsidR="003F2A47" w:rsidRDefault="003F2A47" w:rsidP="003F2A47">
            <w:pPr>
              <w:spacing w:after="0" w:line="216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668117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8C8E7A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857040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6EAD76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647550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EC8DED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79FEAF2" w14:textId="58FAF553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896878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ED8771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5957065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71EE7E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7D715BD" w14:textId="77777777" w:rsidR="003F2A47" w:rsidRDefault="003F2A47" w:rsidP="003F2A47">
            <w:pPr>
              <w:spacing w:after="0" w:line="216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127614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69D5D1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1043066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3C8AD1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52249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A6503E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D04E83C" w14:textId="305CAD3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067501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65BF2D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705432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63F8F1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B51F5FE" w14:textId="77777777" w:rsidR="003F2A47" w:rsidRDefault="003F2A47" w:rsidP="003F2A47">
            <w:pPr>
              <w:spacing w:after="0" w:line="216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252068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56CCD8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1420972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FD3D74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63991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2B73D1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09A65D9" w14:textId="204EC690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3F2A47" w14:paraId="570EBA5B" w14:textId="5E41F5AB" w:rsidTr="008114FD">
        <w:trPr>
          <w:trHeight w:val="240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A8" w14:textId="784DBE2B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 Bezbariér. toalety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A9" w14:textId="04B4D0DE" w:rsidR="003F2A47" w:rsidRPr="003A1D28" w:rsidRDefault="003F2A47" w:rsidP="003F2A4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60"/>
            </w:pPr>
            <w:r w:rsidRPr="003A1D28">
              <w:t xml:space="preserve">rozmery záchodovej kabíny sú najmenej </w:t>
            </w:r>
            <w:r>
              <w:t>1,6 m x 1,8 m, odporúča sa 2 m x 2,1 m (rozmer, ktorý povoľuje legislatíva pri rekonštrukcii je nepoužiteľný pre ľudí na elektrickom vozíku),</w:t>
            </w:r>
          </w:p>
          <w:p w14:paraId="234D01A6" w14:textId="0F0ED225" w:rsidR="003F2A47" w:rsidRPr="003A1D28" w:rsidRDefault="003F2A47" w:rsidP="003F2A4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60"/>
            </w:pPr>
            <w:r w:rsidRPr="003A1D28">
              <w:t xml:space="preserve">dvere sú široké </w:t>
            </w:r>
            <w:r>
              <w:t>najmenej</w:t>
            </w:r>
            <w:r w:rsidRPr="003A1D28">
              <w:t xml:space="preserve"> 0,9 m</w:t>
            </w:r>
            <w:r>
              <w:t xml:space="preserve"> (odporúča sa 1 m), </w:t>
            </w:r>
            <w:r w:rsidRPr="003A1D28">
              <w:t>otvár</w:t>
            </w:r>
            <w:r>
              <w:t xml:space="preserve">ajú sa </w:t>
            </w:r>
            <w:r w:rsidRPr="003A1D28">
              <w:t>smerom von zo záchodovej kabíny</w:t>
            </w:r>
            <w:r>
              <w:t>,</w:t>
            </w:r>
          </w:p>
          <w:p w14:paraId="7DF52313" w14:textId="12AB99F6" w:rsidR="003F2A47" w:rsidRPr="003A1D28" w:rsidRDefault="003F2A47" w:rsidP="003F2A4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60"/>
            </w:pPr>
            <w:r w:rsidRPr="003A1D28">
              <w:t xml:space="preserve">vedľa WC misy je voľný priestor </w:t>
            </w:r>
            <w:r>
              <w:t>najmenej</w:t>
            </w:r>
            <w:r w:rsidRPr="003A1D28">
              <w:t xml:space="preserve"> 0,8 m na zasunutie </w:t>
            </w:r>
            <w:r>
              <w:t>a</w:t>
            </w:r>
            <w:r w:rsidRPr="003A1D28">
              <w:t xml:space="preserve"> </w:t>
            </w:r>
          </w:p>
          <w:p w14:paraId="000000AA" w14:textId="5767A687" w:rsidR="003F2A47" w:rsidRPr="003A1D28" w:rsidRDefault="003F2A47" w:rsidP="003F2A47">
            <w:pPr>
              <w:pStyle w:val="Odsekzoznamu"/>
              <w:spacing w:after="0" w:line="240" w:lineRule="auto"/>
              <w:ind w:left="360"/>
            </w:pPr>
            <w:r>
              <w:t>p</w:t>
            </w:r>
            <w:r w:rsidRPr="003A1D28">
              <w:t>resadnutie</w:t>
            </w:r>
            <w:r>
              <w:t xml:space="preserve"> </w:t>
            </w:r>
            <w:r w:rsidRPr="003A1D28">
              <w:t>z</w:t>
            </w:r>
            <w:r>
              <w:t> </w:t>
            </w:r>
            <w:r w:rsidRPr="003A1D28">
              <w:t>vozíka</w:t>
            </w:r>
            <w:r>
              <w:t xml:space="preserve">, optimálne po oboch stranách WC misy, </w:t>
            </w:r>
          </w:p>
          <w:p w14:paraId="000000AB" w14:textId="4AEE672E" w:rsidR="003F2A47" w:rsidRPr="003A1D28" w:rsidRDefault="003F2A47" w:rsidP="003F2A4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60"/>
            </w:pPr>
            <w:r w:rsidRPr="003A1D28">
              <w:t>sklopné držadlá sú po oboch stranách WC misy</w:t>
            </w:r>
            <w:r>
              <w:t>,</w:t>
            </w:r>
          </w:p>
          <w:p w14:paraId="1039A6E1" w14:textId="3CD0B027" w:rsidR="003F2A47" w:rsidRPr="003A1D28" w:rsidRDefault="003F2A47" w:rsidP="003F2A4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60"/>
            </w:pPr>
            <w:r w:rsidRPr="003A1D28">
              <w:t>umývadlo má podomietkový / úsporný sifón – umožňuje osobe na vozíku zasunutie nôh pod umývadlo</w:t>
            </w:r>
            <w:r>
              <w:t>,</w:t>
            </w:r>
          </w:p>
          <w:p w14:paraId="5A0AE4EA" w14:textId="4E641FA3" w:rsidR="003F2A47" w:rsidRDefault="003F2A47" w:rsidP="003F2A4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60"/>
            </w:pPr>
            <w:r w:rsidRPr="003A1D28">
              <w:t>zrkadlo je vo vyhovujúcej výške</w:t>
            </w:r>
            <w:r>
              <w:t xml:space="preserve"> pre všetkých (v rozmedzí 1 m – 2 m od podlahy), alebo sklopné zrkadlo, </w:t>
            </w:r>
          </w:p>
          <w:p w14:paraId="38D07AC2" w14:textId="77777777" w:rsidR="003F2A47" w:rsidRDefault="003F2A47" w:rsidP="003F2A4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60"/>
            </w:pPr>
            <w:r>
              <w:t>všetky ovládacie prvky a doplnky sú vo výške najviac 1,2 m</w:t>
            </w:r>
          </w:p>
          <w:p w14:paraId="6538BD59" w14:textId="77777777" w:rsidR="003F2A47" w:rsidRDefault="003F2A47" w:rsidP="003F2A4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60"/>
            </w:pPr>
            <w:r>
              <w:t>zariadenie núdzového volania dostupné vo výške 0,4 m od podlahy (ovládateľné pri páde, v ležiacej polohe),</w:t>
            </w:r>
          </w:p>
          <w:p w14:paraId="000000AE" w14:textId="3D1AC6BD" w:rsidR="003F2A47" w:rsidRPr="003A1D28" w:rsidRDefault="003F2A47" w:rsidP="003F2A47">
            <w:pPr>
              <w:pStyle w:val="Odsekzoznamu"/>
              <w:spacing w:after="0" w:line="240" w:lineRule="auto"/>
              <w:ind w:left="360"/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035318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41D005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586266" w14:textId="4388D900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62DA73B8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88320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131E93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2" w14:textId="0505218E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976708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8E02D1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0647A4E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622204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5E46A4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7472983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3E1645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B343775" w14:textId="595BDBFA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656272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00D799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583C0F1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295924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BB1E39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767084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C1EC37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6" w14:textId="459C813C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708337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22855C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A62ED5E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20390BE9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07619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8ABE8A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BC8641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290465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774873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A233FA4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37187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4D4493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565980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4CBEFA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B47552A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031730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9AE5A7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36916C1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304512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9AB0D8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795901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7F3A4B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6701F12" w14:textId="3B69D492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407148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59B491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C70C629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6D6F0888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501634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A729FD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302ADFF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056775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D9D65E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01BFF9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209972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2E758B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130160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603747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9357A35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028920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9E0DCF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1848DC6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978377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3FBB05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974220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F6A3B4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37A9809" w14:textId="346B36AD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3F2A47" w14:paraId="660F1193" w14:textId="31274EDD" w:rsidTr="008114F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2" w14:textId="101B2044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13. </w:t>
            </w:r>
          </w:p>
          <w:p w14:paraId="000000C3" w14:textId="5D334495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Šatňa  pre pacientov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BB98" w14:textId="6EF2E8F9" w:rsidR="003F2A47" w:rsidRDefault="003F2A47" w:rsidP="003F2A47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svetlá šírka dverí je najmenej 0,9 m (optimálne 1,2 m),</w:t>
            </w:r>
          </w:p>
          <w:p w14:paraId="000000C4" w14:textId="415E6928" w:rsidR="003F2A47" w:rsidRDefault="003F2A47" w:rsidP="003F2A47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voľný manévrovací priestor najmenej Ø 1,5 m,</w:t>
            </w:r>
          </w:p>
          <w:p w14:paraId="1C93003A" w14:textId="6954561E" w:rsidR="003F2A47" w:rsidRDefault="003F2A47" w:rsidP="003F2A47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 xml:space="preserve">široká lavica na prezlečenie v ležiacej polohe (napríklad dĺžka 2 m, hĺbka 0,6 m) </w:t>
            </w:r>
          </w:p>
          <w:p w14:paraId="45154CF4" w14:textId="4D05D371" w:rsidR="003F2A47" w:rsidRDefault="003F2A47" w:rsidP="003F2A47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háčiky na zavesenie šiat v rôznych výškach (optimálne vo výškach 1,4 m a 1,2 m )</w:t>
            </w:r>
          </w:p>
          <w:p w14:paraId="000000C7" w14:textId="6E766041" w:rsidR="003F2A47" w:rsidRDefault="003F2A47" w:rsidP="003F2A47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zariadenie núdzového volania dostupné vo výške 0,4 m,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702744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503DCA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7121071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7DEA63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8506384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0E0037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0588B1" w14:textId="3A1F87BA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09439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8AAD1A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9AAC6E5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84312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696D02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C" w14:textId="44D60C82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858542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63475E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582962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B5BDD7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1210566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4088AA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FC7DE5D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619321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AA7253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2F09A24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513420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56358F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D93D37" w14:textId="77BAC8D8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707910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475229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825355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27D3AC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298904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F05316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3B05884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867897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40C4E0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2CDA836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219025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BAC323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C093399" w14:textId="3ACBAE32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3F2A47" w14:paraId="24D2F9DB" w14:textId="180D6115" w:rsidTr="008114F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A86A0" w14:textId="77777777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sdt>
              <w:sdtPr>
                <w:tag w:val="goog_rdk_6"/>
                <w:id w:val="-700241439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 xml:space="preserve">4. </w:t>
            </w:r>
          </w:p>
          <w:p w14:paraId="000775E2" w14:textId="5DF4A8BF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Umyváreň pre pacientov</w:t>
            </w:r>
          </w:p>
          <w:p w14:paraId="000000CD" w14:textId="24922A8C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(s vaňou)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0DB41" w14:textId="5FD4A567" w:rsidR="003F2A47" w:rsidRDefault="003F2A47" w:rsidP="003F2A47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360"/>
            </w:pPr>
            <w:r>
              <w:t>dvere široké najmenej 0,9 m (optimálne 1,2 m), otvárajú sa smerom von z priestoru,</w:t>
            </w:r>
          </w:p>
          <w:p w14:paraId="19B0153E" w14:textId="77777777" w:rsidR="003F2A47" w:rsidRDefault="003F2A47" w:rsidP="003F2A47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360"/>
            </w:pPr>
            <w:r>
              <w:t xml:space="preserve">vedľa záchodovej misy je voľný priestor na zasunutie vozíka (môže to byť aj priestor bezbariérovej sprchy 1,4 m x 1,4 m), </w:t>
            </w:r>
          </w:p>
          <w:p w14:paraId="132B9ABB" w14:textId="77777777" w:rsidR="003F2A47" w:rsidRDefault="003F2A47" w:rsidP="003F2A47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360"/>
            </w:pPr>
            <w:r>
              <w:t xml:space="preserve">vaňa prístupná najmenej z troch strán, </w:t>
            </w:r>
          </w:p>
          <w:p w14:paraId="0F4A0665" w14:textId="2B656A48" w:rsidR="003F2A47" w:rsidRDefault="003F2A47" w:rsidP="003F2A47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360"/>
            </w:pPr>
            <w:r w:rsidRPr="00DB5CB2">
              <w:t xml:space="preserve">umývadlo s možnosťou zasunutia </w:t>
            </w:r>
            <w:r>
              <w:t>vozíka</w:t>
            </w:r>
            <w:r w:rsidRPr="00DB5CB2">
              <w:t xml:space="preserve"> pod umývadlo</w:t>
            </w:r>
            <w:r>
              <w:t xml:space="preserve"> (podomietkový alebo úsporný sifón), </w:t>
            </w:r>
          </w:p>
          <w:p w14:paraId="18BD4257" w14:textId="26C7EDF7" w:rsidR="003F2A47" w:rsidRDefault="003F2A47" w:rsidP="003F2A47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360"/>
            </w:pPr>
            <w:r>
              <w:t xml:space="preserve">voľná podlahová plocha </w:t>
            </w:r>
            <w:r w:rsidRPr="00D017C0">
              <w:t xml:space="preserve">najmenej Ø 1,8 m, </w:t>
            </w:r>
          </w:p>
          <w:p w14:paraId="0517E0E0" w14:textId="39DC268E" w:rsidR="003F2A47" w:rsidRDefault="003F2A47" w:rsidP="003F2A47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360"/>
            </w:pPr>
            <w:r>
              <w:t>všetky ovládacie prvky sú vo výške najviac 1,2 m,</w:t>
            </w:r>
          </w:p>
          <w:p w14:paraId="112D0C50" w14:textId="15E2C978" w:rsidR="003F2A47" w:rsidRDefault="003F2A47" w:rsidP="003F2A47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360"/>
            </w:pPr>
            <w:r>
              <w:t>zariadenie n</w:t>
            </w:r>
            <w:r w:rsidRPr="00C7284B">
              <w:t xml:space="preserve">údzového volania </w:t>
            </w:r>
            <w:r>
              <w:t xml:space="preserve">sú </w:t>
            </w:r>
            <w:r w:rsidRPr="00C7284B">
              <w:t>vo výške 0,4 m od podlahy</w:t>
            </w:r>
            <w:r>
              <w:t>,</w:t>
            </w:r>
          </w:p>
          <w:p w14:paraId="002B2DB7" w14:textId="77777777" w:rsidR="003F2A47" w:rsidRDefault="003F2A47" w:rsidP="003F2A47">
            <w:pPr>
              <w:spacing w:after="0" w:line="240" w:lineRule="auto"/>
            </w:pPr>
          </w:p>
          <w:p w14:paraId="7F7043DA" w14:textId="7BC1302F" w:rsidR="003F2A47" w:rsidRDefault="003F2A47" w:rsidP="003F2A47">
            <w:pPr>
              <w:spacing w:after="0" w:line="240" w:lineRule="auto"/>
            </w:pPr>
            <w:r w:rsidRPr="00DB5CB2">
              <w:t>Poznámka: Pri rekonštrukcii je</w:t>
            </w:r>
            <w:r>
              <w:t xml:space="preserve"> vhodné</w:t>
            </w:r>
            <w:r w:rsidRPr="00DB5CB2">
              <w:t xml:space="preserve"> vytvoriť </w:t>
            </w:r>
            <w:r>
              <w:t xml:space="preserve">aj </w:t>
            </w:r>
            <w:r w:rsidRPr="00DB5CB2">
              <w:t>samostatnú bezbariérovú hygienickú kabínu</w:t>
            </w:r>
            <w:r>
              <w:t xml:space="preserve"> s lavicou na prezliekanie, pričom kabína má rozmery najmenej 2,1 m x 2,5 m.</w:t>
            </w:r>
          </w:p>
          <w:p w14:paraId="17BD0087" w14:textId="28C78C5D" w:rsidR="003F2A47" w:rsidRDefault="003F2A47" w:rsidP="003F2A47">
            <w:pPr>
              <w:spacing w:after="0" w:line="240" w:lineRule="auto"/>
            </w:pPr>
            <w:r>
              <w:t>Odporúča sa umyváreň  doplniť stropným koľajnicovým systémom na prepravu imobilného pacienta do vane a pod.</w:t>
            </w:r>
          </w:p>
          <w:p w14:paraId="000000D0" w14:textId="14B85F42" w:rsidR="003F2A47" w:rsidRDefault="003F2A47" w:rsidP="003F2A47">
            <w:pPr>
              <w:spacing w:after="0" w:line="240" w:lineRule="auto"/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692928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AB495B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1" w14:textId="3B255921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155941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2D3A61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6C8CD57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627276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C1F27D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119144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076B31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42A08FC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491391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F531F2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804816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D1AFD2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6514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D0C4F9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3" w14:textId="2B5F21DC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69445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2FC57F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BB8814A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174017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44B9CB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7986648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767013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98A137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752408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6D7248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FC5E994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372431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9EC028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1207429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3EC63A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748392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47771C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1D3C42" w14:textId="797F6060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851160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A064BB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F4540A9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593633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CE6E6E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06F6666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920798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B83B62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0691835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CB00C2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0E8EA5E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706586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73F475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251874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762451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284685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5BFBE8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45216B4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B41334" w14:paraId="68DF89C9" w14:textId="6C3DDA72" w:rsidTr="008114F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9DBC6" w14:textId="77777777" w:rsidR="00B41334" w:rsidRDefault="00B41334" w:rsidP="00B41334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580FA" w14:textId="77777777" w:rsidR="00B41334" w:rsidRDefault="00B41334" w:rsidP="00B41334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14:paraId="1A510855" w14:textId="0DE66460" w:rsidR="00B41334" w:rsidRPr="00B071AA" w:rsidRDefault="00B41334" w:rsidP="00B41334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B071AA">
              <w:rPr>
                <w:b/>
                <w:bCs/>
                <w:sz w:val="28"/>
                <w:szCs w:val="28"/>
              </w:rPr>
              <w:t>Lôžkové oddelenie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70B5" w14:textId="77777777" w:rsidR="00B41334" w:rsidRDefault="00B41334" w:rsidP="00B413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A2B3" w14:textId="77777777" w:rsidR="00B41334" w:rsidRDefault="00B41334" w:rsidP="00B413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22633" w14:textId="77777777" w:rsidR="00B41334" w:rsidRDefault="00B41334" w:rsidP="00B413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2A47" w14:paraId="0132B9BA" w14:textId="33B043D3" w:rsidTr="008114F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7D0B2" w14:textId="6244BDCE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15. </w:t>
            </w:r>
          </w:p>
          <w:p w14:paraId="000000EA" w14:textId="72535859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Izby pre pacientov 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4B1B" w14:textId="77777777" w:rsidR="003F2A47" w:rsidRDefault="003F2A47" w:rsidP="003F2A47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 xml:space="preserve">bezbariérový prístup z chodby a z výťahu, </w:t>
            </w:r>
          </w:p>
          <w:p w14:paraId="000000EB" w14:textId="33C1C206" w:rsidR="003F2A47" w:rsidRDefault="003F2A47" w:rsidP="003F2A47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 xml:space="preserve">dvere široké 1,2 m, ak sú vyhotovené ako dvojkrídlové, jedno  krídlo musí byť široké najmenej 0,9 m, druhé krídlo 0,3, </w:t>
            </w:r>
          </w:p>
          <w:p w14:paraId="6303C87C" w14:textId="63BA2816" w:rsidR="003F2A47" w:rsidRDefault="003F2A47" w:rsidP="003F2A47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aspoň jedna izba s bezbariérovou kúpeľňou podľa bodu 16 na každom oddelení,</w:t>
            </w:r>
          </w:p>
          <w:p w14:paraId="6B01BCBC" w14:textId="553CD306" w:rsidR="003F2A47" w:rsidRDefault="003F2A47" w:rsidP="003F2A47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manévrovací priestor najmenej Ø 1,5 m pred bezbariérovou kúpeľňou, pri posteli a pod.</w:t>
            </w:r>
          </w:p>
          <w:p w14:paraId="02B905C3" w14:textId="77777777" w:rsidR="003F2A47" w:rsidRDefault="003F2A47" w:rsidP="003F2A47">
            <w:pPr>
              <w:spacing w:after="0" w:line="240" w:lineRule="auto"/>
            </w:pPr>
          </w:p>
          <w:p w14:paraId="000000EE" w14:textId="03963454" w:rsidR="003F2A47" w:rsidRDefault="003F2A47" w:rsidP="003F2A47">
            <w:pPr>
              <w:spacing w:after="0" w:line="240" w:lineRule="auto"/>
            </w:pPr>
            <w:r>
              <w:t xml:space="preserve">Poznámka: Odporúča sa stropný koľajnicový systém (napríklad tzv. </w:t>
            </w:r>
            <w:proofErr w:type="spellStart"/>
            <w:r>
              <w:t>prehupovací</w:t>
            </w:r>
            <w:proofErr w:type="spellEnd"/>
            <w:r>
              <w:t>) na prepravu imobilných pacientov medzi miestnosťami.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05302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12D4C9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955517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42D978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F0" w14:textId="7F982B7F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049176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66ECD2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F46F814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575126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994FEF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F3" w14:textId="602A23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212198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DC082B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181467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321D81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9A2CD6F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095319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AFE0A2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749815E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107215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F4B6CF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31CBDF" w14:textId="658B41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0777076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81A068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176362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F39144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018D597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328371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C6CD50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CBF262B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980282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280A9F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C26D291" w14:textId="398BA956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3F2A47" w14:paraId="0403C8D0" w14:textId="4868C125" w:rsidTr="008114F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C81DED" w14:textId="64D6991E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</w:t>
            </w:r>
          </w:p>
          <w:p w14:paraId="262B1D37" w14:textId="23B285DD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Bezbariérová kúpeľňa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98879" w14:textId="72930F45" w:rsidR="003F2A47" w:rsidRDefault="003F2A47" w:rsidP="003F2A47">
            <w:pPr>
              <w:pStyle w:val="Odsekzoznamu"/>
              <w:numPr>
                <w:ilvl w:val="0"/>
                <w:numId w:val="37"/>
              </w:numPr>
              <w:spacing w:after="0" w:line="264" w:lineRule="auto"/>
              <w:ind w:left="357" w:hanging="357"/>
            </w:pPr>
            <w:r>
              <w:t>dvere široké najmenej 0,9 m, otvárajú sa smerom von z priestoru,</w:t>
            </w:r>
          </w:p>
          <w:p w14:paraId="0D230FBF" w14:textId="6F2C130D" w:rsidR="003F2A47" w:rsidRDefault="003F2A47" w:rsidP="003F2A47">
            <w:pPr>
              <w:pStyle w:val="Odsekzoznamu"/>
              <w:numPr>
                <w:ilvl w:val="0"/>
                <w:numId w:val="37"/>
              </w:numPr>
              <w:spacing w:after="0" w:line="264" w:lineRule="auto"/>
              <w:ind w:left="357" w:hanging="357"/>
            </w:pPr>
            <w:r>
              <w:t xml:space="preserve">toaleta má aspoň na jednej strane voľný priestor 0,8 m (môže to byť aj priestor zasahujúci do bezbariérovej sprchy), </w:t>
            </w:r>
          </w:p>
          <w:p w14:paraId="3D1C529B" w14:textId="45D8AC01" w:rsidR="003F2A47" w:rsidRDefault="003F2A47" w:rsidP="003F2A47">
            <w:pPr>
              <w:pStyle w:val="Odsekzoznamu"/>
              <w:numPr>
                <w:ilvl w:val="0"/>
                <w:numId w:val="37"/>
              </w:numPr>
              <w:spacing w:after="0" w:line="264" w:lineRule="auto"/>
              <w:ind w:left="357" w:hanging="357"/>
            </w:pPr>
            <w:r>
              <w:t xml:space="preserve">toaleta má sklopné držadlá po obidvoch stranách, </w:t>
            </w:r>
          </w:p>
          <w:p w14:paraId="5DE5369D" w14:textId="5FA788A3" w:rsidR="003F2A47" w:rsidRDefault="003F2A47" w:rsidP="003F2A47">
            <w:pPr>
              <w:pStyle w:val="Odsekzoznamu"/>
              <w:numPr>
                <w:ilvl w:val="0"/>
                <w:numId w:val="37"/>
              </w:numPr>
              <w:spacing w:after="0" w:line="264" w:lineRule="auto"/>
              <w:ind w:left="357" w:hanging="357"/>
            </w:pPr>
            <w:r>
              <w:t xml:space="preserve">bezbariérová sprcha je realizovaná v úrovni podlahy (rozmer najmenej 1,4 m x 1,4 m), odvodnená do podlahového vpustu alebo odtokového žľabu, </w:t>
            </w:r>
          </w:p>
          <w:p w14:paraId="113957D8" w14:textId="2583101D" w:rsidR="003F2A47" w:rsidRDefault="003F2A47" w:rsidP="003F2A47">
            <w:pPr>
              <w:pStyle w:val="Odsekzoznamu"/>
              <w:numPr>
                <w:ilvl w:val="0"/>
                <w:numId w:val="37"/>
              </w:numPr>
              <w:spacing w:after="0" w:line="264" w:lineRule="auto"/>
              <w:ind w:left="357" w:hanging="357"/>
            </w:pPr>
            <w:r>
              <w:t xml:space="preserve">sprcha má zvislé a vodorovné držadlá a sprchovaciu stoličku </w:t>
            </w:r>
          </w:p>
          <w:p w14:paraId="3D6D08C4" w14:textId="77777777" w:rsidR="003F2A47" w:rsidRDefault="003F2A47" w:rsidP="003F2A47">
            <w:pPr>
              <w:pStyle w:val="Odsekzoznamu"/>
              <w:numPr>
                <w:ilvl w:val="0"/>
                <w:numId w:val="37"/>
              </w:numPr>
              <w:spacing w:after="0" w:line="264" w:lineRule="auto"/>
              <w:ind w:left="357" w:hanging="357"/>
            </w:pPr>
            <w:r w:rsidRPr="00DB5CB2">
              <w:t xml:space="preserve">umývadlo s možnosťou zasunutia </w:t>
            </w:r>
            <w:r>
              <w:t>vozíka</w:t>
            </w:r>
            <w:r w:rsidRPr="00DB5CB2">
              <w:t xml:space="preserve"> pod umývadlo</w:t>
            </w:r>
            <w:r>
              <w:t xml:space="preserve"> (podomietkový alebo úsporný sifón), </w:t>
            </w:r>
          </w:p>
          <w:p w14:paraId="1AF617FA" w14:textId="7D10D81A" w:rsidR="003F2A47" w:rsidRDefault="003F2A47" w:rsidP="003F2A47">
            <w:pPr>
              <w:pStyle w:val="Odsekzoznamu"/>
              <w:numPr>
                <w:ilvl w:val="0"/>
                <w:numId w:val="37"/>
              </w:numPr>
              <w:spacing w:after="0" w:line="264" w:lineRule="auto"/>
              <w:ind w:left="357" w:hanging="357"/>
            </w:pPr>
            <w:r>
              <w:t>všetky ovládacie prvky a doplnky sú výške najviac 1,2 m,</w:t>
            </w:r>
          </w:p>
          <w:p w14:paraId="5F0C9E45" w14:textId="037CA2DC" w:rsidR="003F2A47" w:rsidRDefault="003F2A47" w:rsidP="003F2A47">
            <w:pPr>
              <w:pStyle w:val="Odsekzoznamu"/>
              <w:numPr>
                <w:ilvl w:val="0"/>
                <w:numId w:val="37"/>
              </w:numPr>
              <w:spacing w:after="0" w:line="264" w:lineRule="auto"/>
              <w:ind w:left="357" w:hanging="357"/>
            </w:pPr>
            <w:r>
              <w:t>tlačidlo n</w:t>
            </w:r>
            <w:r w:rsidRPr="00C7284B">
              <w:t>údzového volania vo výške 0,4 m od podlahy</w:t>
            </w:r>
            <w:r>
              <w:t>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099599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0DF5AC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5119897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96B16F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621C306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658339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436C89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16292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A795D1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12B48CC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49473BB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642132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289A90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8955109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BE40AE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BC44029" w14:textId="77777777" w:rsidR="003F2A47" w:rsidRDefault="003F2A47" w:rsidP="003F2A47">
            <w:pPr>
              <w:spacing w:after="0" w:line="240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118463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DE1C6C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237561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F4FF34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220AE5D" w14:textId="2579E03D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269248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720BE8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094754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3F8D9D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7287AB4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944302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F82DD9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107666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03AB3C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9CCE8A0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5051513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012648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06304D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148047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77CEDE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E47ECC5" w14:textId="77777777" w:rsidR="003F2A47" w:rsidRDefault="003F2A47" w:rsidP="003F2A47">
            <w:pPr>
              <w:spacing w:after="0" w:line="240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718281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531E68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40234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C23147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ACDCB7A" w14:textId="7C96933D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651932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4679AE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166032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B6E8DF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C1072A0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161712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0A4621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9937164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31504E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E2A4E4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ADC8F87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865621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7AF992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61880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C5337A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A549635" w14:textId="77777777" w:rsidR="003F2A47" w:rsidRDefault="003F2A47" w:rsidP="003F2A47">
            <w:pPr>
              <w:spacing w:after="0" w:line="240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939052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131C49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872615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30FCBB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5C67251" w14:textId="009A163D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2A47" w14:paraId="6D96448A" w14:textId="591C9160" w:rsidTr="008114F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B32FE" w14:textId="77777777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  <w:sdt>
              <w:sdtPr>
                <w:tag w:val="goog_rdk_6"/>
                <w:id w:val="395715830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 xml:space="preserve">7. </w:t>
            </w:r>
          </w:p>
          <w:p w14:paraId="09C85308" w14:textId="53C5195F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Umyváreň pre pacientov</w:t>
            </w:r>
          </w:p>
          <w:p w14:paraId="753D5F20" w14:textId="65261C11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(s vaňou)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FA0EE" w14:textId="77777777" w:rsidR="003F2A47" w:rsidRDefault="003F2A47" w:rsidP="003F2A47">
            <w:pPr>
              <w:pStyle w:val="Odsekzoznamu"/>
              <w:numPr>
                <w:ilvl w:val="0"/>
                <w:numId w:val="38"/>
              </w:numPr>
              <w:spacing w:after="0" w:line="240" w:lineRule="auto"/>
            </w:pPr>
            <w:r>
              <w:t>dvere široké najmenej 0,9 m (optimálne 1,2 m), otvárajú sa smerom von z priestoru,</w:t>
            </w:r>
          </w:p>
          <w:p w14:paraId="2C9D7B64" w14:textId="77777777" w:rsidR="003F2A47" w:rsidRDefault="003F2A47" w:rsidP="003F2A47">
            <w:pPr>
              <w:pStyle w:val="Odsekzoznamu"/>
              <w:numPr>
                <w:ilvl w:val="0"/>
                <w:numId w:val="38"/>
              </w:numPr>
              <w:spacing w:after="0" w:line="240" w:lineRule="auto"/>
            </w:pPr>
            <w:r>
              <w:t xml:space="preserve">vedľa záchodovej misy je voľný priestor na zasunutie vozíka (môže to byť aj priestor bezbariérovej sprchy 1,4 m x 1,4 m), </w:t>
            </w:r>
          </w:p>
          <w:p w14:paraId="30937643" w14:textId="77777777" w:rsidR="003F2A47" w:rsidRDefault="003F2A47" w:rsidP="003F2A47">
            <w:pPr>
              <w:pStyle w:val="Odsekzoznamu"/>
              <w:numPr>
                <w:ilvl w:val="0"/>
                <w:numId w:val="38"/>
              </w:numPr>
              <w:spacing w:after="0" w:line="240" w:lineRule="auto"/>
            </w:pPr>
            <w:r>
              <w:t xml:space="preserve">vaňa prístupná najmenej z troch strán, </w:t>
            </w:r>
          </w:p>
          <w:p w14:paraId="242CA509" w14:textId="77777777" w:rsidR="003F2A47" w:rsidRDefault="003F2A47" w:rsidP="003F2A47">
            <w:pPr>
              <w:pStyle w:val="Odsekzoznamu"/>
              <w:numPr>
                <w:ilvl w:val="0"/>
                <w:numId w:val="38"/>
              </w:numPr>
              <w:spacing w:after="0" w:line="240" w:lineRule="auto"/>
            </w:pPr>
            <w:r w:rsidRPr="00DB5CB2">
              <w:t xml:space="preserve">umývadlo s možnosťou zasunutia </w:t>
            </w:r>
            <w:r>
              <w:t>vozíka</w:t>
            </w:r>
            <w:r w:rsidRPr="00DB5CB2">
              <w:t xml:space="preserve"> pod umývadlo</w:t>
            </w:r>
            <w:r>
              <w:t xml:space="preserve"> (podomietkový alebo úsporný sifón), </w:t>
            </w:r>
          </w:p>
          <w:p w14:paraId="5FC402B0" w14:textId="77777777" w:rsidR="003F2A47" w:rsidRDefault="003F2A47" w:rsidP="003F2A47">
            <w:pPr>
              <w:pStyle w:val="Odsekzoznamu"/>
              <w:numPr>
                <w:ilvl w:val="0"/>
                <w:numId w:val="38"/>
              </w:numPr>
              <w:spacing w:after="0" w:line="240" w:lineRule="auto"/>
            </w:pPr>
            <w:r>
              <w:t xml:space="preserve">voľná podlahová plocha </w:t>
            </w:r>
            <w:r w:rsidRPr="00D017C0">
              <w:t xml:space="preserve">najmenej Ø 1,8 m, </w:t>
            </w:r>
          </w:p>
          <w:p w14:paraId="7DA81185" w14:textId="77777777" w:rsidR="003F2A47" w:rsidRDefault="003F2A47" w:rsidP="003F2A47">
            <w:pPr>
              <w:pStyle w:val="Odsekzoznamu"/>
              <w:numPr>
                <w:ilvl w:val="0"/>
                <w:numId w:val="38"/>
              </w:numPr>
              <w:spacing w:after="0" w:line="240" w:lineRule="auto"/>
            </w:pPr>
            <w:r>
              <w:t>všetky ovládacie prvky sú vo výške najviac 1,2 m,</w:t>
            </w:r>
          </w:p>
          <w:p w14:paraId="33B517A0" w14:textId="77777777" w:rsidR="003F2A47" w:rsidRDefault="003F2A47" w:rsidP="003F2A47">
            <w:pPr>
              <w:pStyle w:val="Odsekzoznamu"/>
              <w:numPr>
                <w:ilvl w:val="0"/>
                <w:numId w:val="38"/>
              </w:numPr>
              <w:spacing w:after="0" w:line="240" w:lineRule="auto"/>
            </w:pPr>
            <w:r>
              <w:t>zariadenie n</w:t>
            </w:r>
            <w:r w:rsidRPr="00C7284B">
              <w:t xml:space="preserve">údzového volania </w:t>
            </w:r>
            <w:r>
              <w:t xml:space="preserve">sú </w:t>
            </w:r>
            <w:r w:rsidRPr="00C7284B">
              <w:t>vo výške 0,4 m od podlahy</w:t>
            </w:r>
            <w:r>
              <w:t>,</w:t>
            </w:r>
          </w:p>
          <w:p w14:paraId="455815CA" w14:textId="77777777" w:rsidR="003F2A47" w:rsidRDefault="003F2A47" w:rsidP="003F2A47">
            <w:pPr>
              <w:spacing w:after="0" w:line="240" w:lineRule="auto"/>
            </w:pPr>
          </w:p>
          <w:p w14:paraId="5F48B6DB" w14:textId="65286D45" w:rsidR="003F2A47" w:rsidRDefault="003F2A47" w:rsidP="003F2A47">
            <w:pPr>
              <w:spacing w:after="0" w:line="240" w:lineRule="auto"/>
            </w:pPr>
            <w:r>
              <w:t>P</w:t>
            </w:r>
            <w:r w:rsidRPr="00DB5CB2">
              <w:t>oznámka: Pri rekonštrukcii je</w:t>
            </w:r>
            <w:r>
              <w:t xml:space="preserve"> vhodné</w:t>
            </w:r>
            <w:r w:rsidRPr="00DB5CB2">
              <w:t xml:space="preserve"> vytvoriť </w:t>
            </w:r>
            <w:r>
              <w:t xml:space="preserve">aj </w:t>
            </w:r>
            <w:r w:rsidRPr="00DB5CB2">
              <w:t>samostatnú bezbariérovú hygienickú kabínu</w:t>
            </w:r>
            <w:r>
              <w:t xml:space="preserve"> s lavicou na prezliekanie, pričom kabína má rozmery najmenej 2,1 m x 2,5 m.</w:t>
            </w:r>
          </w:p>
          <w:p w14:paraId="039BCC8C" w14:textId="77777777" w:rsidR="003F2A47" w:rsidRDefault="003F2A47" w:rsidP="003F2A47">
            <w:pPr>
              <w:spacing w:after="0" w:line="240" w:lineRule="auto"/>
            </w:pPr>
            <w:r>
              <w:t>Odporúča sa umyváreň  doplniť stropným koľajnicovým systémom na prepravu imobilného pacienta do vane a pod.</w:t>
            </w:r>
          </w:p>
          <w:p w14:paraId="4E77544C" w14:textId="77777777" w:rsidR="003F2A47" w:rsidRDefault="003F2A47" w:rsidP="003F2A47">
            <w:pPr>
              <w:pStyle w:val="Odsekzoznamu"/>
              <w:spacing w:after="0" w:line="240" w:lineRule="auto"/>
              <w:ind w:left="360"/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694878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CA10A3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77D5B5F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310557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B835E0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6AF1A78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43022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920E79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05452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AF816E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B6F570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998046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52CE1A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662428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7FFEE7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223751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194576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2E9C33F" w14:textId="5215702C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676438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ADD132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C3F5A34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135537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748470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20986CC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746935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84E5E0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736663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738AD4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EA1F0AA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916006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9A50CB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380056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1A6DF0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788670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F86322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CF42758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309588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777B6D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CC6D0A7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83714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3F5827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325C6EE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64531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4D6E7A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105108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942C3D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3720BE7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244159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3FA4E9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271840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A67290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022433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85B1CA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01E4C5" w14:textId="77777777" w:rsidR="003F2A47" w:rsidRDefault="003F2A47" w:rsidP="003F2A4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B41334" w14:paraId="21E22A22" w14:textId="3BB22BB0" w:rsidTr="008114F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5B89AF" w14:textId="77777777" w:rsidR="00B41334" w:rsidRDefault="00B41334" w:rsidP="00B41334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06A84" w14:textId="77777777" w:rsidR="00B41334" w:rsidRDefault="00B41334" w:rsidP="00B41334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14:paraId="2BBDDA10" w14:textId="1A51E950" w:rsidR="00B41334" w:rsidRPr="008576C5" w:rsidRDefault="00B41334" w:rsidP="00B41334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8576C5">
              <w:rPr>
                <w:b/>
                <w:bCs/>
                <w:sz w:val="28"/>
                <w:szCs w:val="28"/>
              </w:rPr>
              <w:t>Exteriér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36956" w14:textId="77777777" w:rsidR="00B41334" w:rsidRDefault="00B41334" w:rsidP="00B413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D3B2" w14:textId="77777777" w:rsidR="00B41334" w:rsidRDefault="00B41334" w:rsidP="00B413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DBC6" w14:textId="77777777" w:rsidR="00B41334" w:rsidRDefault="00B41334" w:rsidP="00B413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2A47" w14:paraId="516B805E" w14:textId="48F616CB" w:rsidTr="008114F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EA483B" w14:textId="2F03EFB7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</w:t>
            </w:r>
          </w:p>
          <w:p w14:paraId="127CD3AD" w14:textId="1E2D8020" w:rsidR="003F2A47" w:rsidRDefault="003F2A47" w:rsidP="003F2A4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Exteriérové plochy na oddych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52441" w14:textId="4BA34BC8" w:rsidR="003F2A47" w:rsidRDefault="003F2A47" w:rsidP="003F2A47">
            <w:pPr>
              <w:spacing w:after="0" w:line="240" w:lineRule="auto"/>
            </w:pPr>
            <w:r>
              <w:t>spevnené chodníky viď bod 2 (optimálne vytvorená okružná trasa na prechádzky),</w:t>
            </w:r>
          </w:p>
          <w:p w14:paraId="7AB81BEA" w14:textId="77777777" w:rsidR="003F2A47" w:rsidRDefault="003F2A47" w:rsidP="003F2A47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360"/>
            </w:pPr>
            <w:r>
              <w:t>lavice na sedenie spĺňajú tieto parametre:</w:t>
            </w:r>
          </w:p>
          <w:p w14:paraId="6DE6DEC5" w14:textId="0313E008" w:rsidR="003F2A47" w:rsidRDefault="003F2A47" w:rsidP="003F2A47">
            <w:pPr>
              <w:pStyle w:val="Odsekzoznamu"/>
              <w:numPr>
                <w:ilvl w:val="0"/>
                <w:numId w:val="30"/>
              </w:numPr>
              <w:spacing w:after="0" w:line="240" w:lineRule="auto"/>
            </w:pPr>
            <w:r>
              <w:t>lavice majú opierky na chrbát a ruky,</w:t>
            </w:r>
          </w:p>
          <w:p w14:paraId="0E3C9DD8" w14:textId="2C865286" w:rsidR="003F2A47" w:rsidRDefault="003F2A47" w:rsidP="003F2A47">
            <w:pPr>
              <w:pStyle w:val="Odsekzoznamu"/>
              <w:numPr>
                <w:ilvl w:val="0"/>
                <w:numId w:val="30"/>
              </w:numPr>
              <w:spacing w:after="0" w:line="240" w:lineRule="auto"/>
            </w:pPr>
            <w:r>
              <w:t>výška sedacej plochy je najmenej 0,45 m,</w:t>
            </w:r>
          </w:p>
          <w:p w14:paraId="1DD2249B" w14:textId="38189A53" w:rsidR="003F2A47" w:rsidRDefault="003F2A47" w:rsidP="003F2A47">
            <w:pPr>
              <w:pStyle w:val="Odsekzoznamu"/>
              <w:numPr>
                <w:ilvl w:val="0"/>
                <w:numId w:val="30"/>
              </w:numPr>
              <w:spacing w:after="0" w:line="240" w:lineRule="auto"/>
            </w:pPr>
            <w:r>
              <w:t>lavica je osadená na spevnenej ploche,</w:t>
            </w:r>
          </w:p>
          <w:p w14:paraId="59D15628" w14:textId="5A64EA66" w:rsidR="003F2A47" w:rsidRDefault="003F2A47" w:rsidP="003F2A47">
            <w:pPr>
              <w:pStyle w:val="Odsekzoznamu"/>
              <w:numPr>
                <w:ilvl w:val="0"/>
                <w:numId w:val="30"/>
              </w:numPr>
              <w:spacing w:after="0" w:line="240" w:lineRule="auto"/>
            </w:pPr>
            <w:r>
              <w:t>vedľa lavice je spevnená plocha široká najmenej 1 m na zasunutie vozíka alebo kočíka.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001F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8D9990A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4156783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398D12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EE33338" w14:textId="7DED1C4C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D235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03202E3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34174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A58AD2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30BA64" w14:textId="1A85357B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6890D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B348C2A" w14:textId="77777777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524637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F21C4D" w14:textId="77777777" w:rsidR="003F2A47" w:rsidRDefault="003F2A47" w:rsidP="003F2A4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3D537C0" w14:textId="2AD8F7AE" w:rsidR="003F2A47" w:rsidRDefault="003F2A47" w:rsidP="003F2A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1425A096" w14:textId="77777777" w:rsidR="00673A23" w:rsidRDefault="00673A23" w:rsidP="00EE49BF">
      <w:pPr>
        <w:spacing w:after="0" w:line="240" w:lineRule="auto"/>
        <w:rPr>
          <w:b/>
          <w:bCs/>
          <w:sz w:val="24"/>
          <w:szCs w:val="24"/>
        </w:rPr>
      </w:pPr>
    </w:p>
    <w:p w14:paraId="1FB82F7A" w14:textId="6652DE43" w:rsidR="00FB23D6" w:rsidRPr="00115C0A" w:rsidRDefault="00FB23D6" w:rsidP="00EE49BF">
      <w:pPr>
        <w:spacing w:after="0" w:line="240" w:lineRule="auto"/>
        <w:rPr>
          <w:b/>
          <w:bCs/>
          <w:sz w:val="24"/>
          <w:szCs w:val="24"/>
        </w:rPr>
      </w:pPr>
      <w:r w:rsidRPr="00115C0A">
        <w:rPr>
          <w:b/>
          <w:bCs/>
          <w:sz w:val="24"/>
          <w:szCs w:val="24"/>
        </w:rPr>
        <w:t xml:space="preserve">Doplňujúce informácie: </w:t>
      </w:r>
    </w:p>
    <w:p w14:paraId="1A6321F2" w14:textId="28AEB857" w:rsidR="00FB23D6" w:rsidRDefault="00D72375" w:rsidP="00D72375">
      <w:pPr>
        <w:spacing w:after="0" w:line="240" w:lineRule="auto"/>
      </w:pPr>
      <w:r w:rsidRPr="00D72375">
        <w:t>(Uveďte vážne dôvody, prečo nie je niektorá požiadavka splnená zo strany prijímateľa)</w:t>
      </w:r>
    </w:p>
    <w:sectPr w:rsidR="00FB23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E1F13" w14:textId="77777777" w:rsidR="00FE4E6C" w:rsidRDefault="00FE4E6C" w:rsidP="009A2385">
      <w:pPr>
        <w:spacing w:after="0" w:line="240" w:lineRule="auto"/>
      </w:pPr>
      <w:r>
        <w:separator/>
      </w:r>
    </w:p>
  </w:endnote>
  <w:endnote w:type="continuationSeparator" w:id="0">
    <w:p w14:paraId="19400510" w14:textId="77777777" w:rsidR="00FE4E6C" w:rsidRDefault="00FE4E6C" w:rsidP="009A2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4E203" w14:textId="77777777" w:rsidR="00703AC4" w:rsidRDefault="00703AC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49269" w14:textId="77777777" w:rsidR="00703AC4" w:rsidRDefault="00703AC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84D53" w14:textId="77777777" w:rsidR="00703AC4" w:rsidRDefault="00703A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EFB22" w14:textId="77777777" w:rsidR="00FE4E6C" w:rsidRDefault="00FE4E6C" w:rsidP="009A2385">
      <w:pPr>
        <w:spacing w:after="0" w:line="240" w:lineRule="auto"/>
      </w:pPr>
      <w:r>
        <w:separator/>
      </w:r>
    </w:p>
  </w:footnote>
  <w:footnote w:type="continuationSeparator" w:id="0">
    <w:p w14:paraId="2D7AEE8C" w14:textId="77777777" w:rsidR="00FE4E6C" w:rsidRDefault="00FE4E6C" w:rsidP="009A2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23D1D" w14:textId="77777777" w:rsidR="00703AC4" w:rsidRDefault="00703AC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3313E" w14:textId="77777777" w:rsidR="00703AC4" w:rsidRDefault="00703AC4" w:rsidP="00703AC4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44D6C94" wp14:editId="294B1740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0C7AF8B" wp14:editId="47A6314D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DBE2D97" wp14:editId="13E7D2CC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F8EA6E3" wp14:editId="5EA536F1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7504FE" w14:textId="77777777" w:rsidR="00703AC4" w:rsidRPr="00496D41" w:rsidRDefault="00703AC4" w:rsidP="00703AC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A2146" w14:textId="77777777" w:rsidR="00703AC4" w:rsidRDefault="00703AC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00CB2"/>
    <w:multiLevelType w:val="hybridMultilevel"/>
    <w:tmpl w:val="8954F156"/>
    <w:lvl w:ilvl="0" w:tplc="65F879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85CE2"/>
    <w:multiLevelType w:val="hybridMultilevel"/>
    <w:tmpl w:val="284AEE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355ED"/>
    <w:multiLevelType w:val="hybridMultilevel"/>
    <w:tmpl w:val="7BC227C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9053D"/>
    <w:multiLevelType w:val="multilevel"/>
    <w:tmpl w:val="3BB4E9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415F9"/>
    <w:multiLevelType w:val="hybridMultilevel"/>
    <w:tmpl w:val="2230EF06"/>
    <w:lvl w:ilvl="0" w:tplc="E286E5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92451"/>
    <w:multiLevelType w:val="hybridMultilevel"/>
    <w:tmpl w:val="C8061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06DDF"/>
    <w:multiLevelType w:val="hybridMultilevel"/>
    <w:tmpl w:val="75A25C4A"/>
    <w:lvl w:ilvl="0" w:tplc="AE56BF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E7DF7"/>
    <w:multiLevelType w:val="hybridMultilevel"/>
    <w:tmpl w:val="4ECEAFB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D1C1A"/>
    <w:multiLevelType w:val="hybridMultilevel"/>
    <w:tmpl w:val="E72894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87B03"/>
    <w:multiLevelType w:val="hybridMultilevel"/>
    <w:tmpl w:val="AD24DB76"/>
    <w:lvl w:ilvl="0" w:tplc="5BE6DA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BB17D3"/>
    <w:multiLevelType w:val="hybridMultilevel"/>
    <w:tmpl w:val="7090D7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1B99"/>
    <w:multiLevelType w:val="hybridMultilevel"/>
    <w:tmpl w:val="E61E8D76"/>
    <w:lvl w:ilvl="0" w:tplc="FFBA2D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E92F3B"/>
    <w:multiLevelType w:val="hybridMultilevel"/>
    <w:tmpl w:val="D318B914"/>
    <w:lvl w:ilvl="0" w:tplc="69DEC4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BF3B3E"/>
    <w:multiLevelType w:val="hybridMultilevel"/>
    <w:tmpl w:val="24BCB066"/>
    <w:lvl w:ilvl="0" w:tplc="C6E003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0C28F2"/>
    <w:multiLevelType w:val="hybridMultilevel"/>
    <w:tmpl w:val="2C32D07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F977DE"/>
    <w:multiLevelType w:val="hybridMultilevel"/>
    <w:tmpl w:val="C3AC41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3711E"/>
    <w:multiLevelType w:val="hybridMultilevel"/>
    <w:tmpl w:val="A2CCE302"/>
    <w:lvl w:ilvl="0" w:tplc="5B924E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F25B1"/>
    <w:multiLevelType w:val="hybridMultilevel"/>
    <w:tmpl w:val="6F4C1F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E32870"/>
    <w:multiLevelType w:val="hybridMultilevel"/>
    <w:tmpl w:val="27C873F8"/>
    <w:lvl w:ilvl="0" w:tplc="0CF6B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ED3EA2"/>
    <w:multiLevelType w:val="hybridMultilevel"/>
    <w:tmpl w:val="11B6E2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A3A36"/>
    <w:multiLevelType w:val="hybridMultilevel"/>
    <w:tmpl w:val="E820A4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16725"/>
    <w:multiLevelType w:val="hybridMultilevel"/>
    <w:tmpl w:val="399A3B96"/>
    <w:lvl w:ilvl="0" w:tplc="2ED64A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B68AB"/>
    <w:multiLevelType w:val="hybridMultilevel"/>
    <w:tmpl w:val="726646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1429B"/>
    <w:multiLevelType w:val="hybridMultilevel"/>
    <w:tmpl w:val="083890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0648E2"/>
    <w:multiLevelType w:val="hybridMultilevel"/>
    <w:tmpl w:val="8744B8B8"/>
    <w:lvl w:ilvl="0" w:tplc="EF6206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E008D1"/>
    <w:multiLevelType w:val="hybridMultilevel"/>
    <w:tmpl w:val="DC427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1208000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233BC"/>
    <w:multiLevelType w:val="hybridMultilevel"/>
    <w:tmpl w:val="F1F601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374DD7"/>
    <w:multiLevelType w:val="hybridMultilevel"/>
    <w:tmpl w:val="2392E3DC"/>
    <w:lvl w:ilvl="0" w:tplc="88A0E90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393622"/>
    <w:multiLevelType w:val="hybridMultilevel"/>
    <w:tmpl w:val="EDC64CF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EE104C"/>
    <w:multiLevelType w:val="hybridMultilevel"/>
    <w:tmpl w:val="E9285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9A5C90"/>
    <w:multiLevelType w:val="multilevel"/>
    <w:tmpl w:val="A78043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D04784A"/>
    <w:multiLevelType w:val="hybridMultilevel"/>
    <w:tmpl w:val="FBEC3ED8"/>
    <w:lvl w:ilvl="0" w:tplc="AE3017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15961"/>
    <w:multiLevelType w:val="hybridMultilevel"/>
    <w:tmpl w:val="2E04AE8E"/>
    <w:lvl w:ilvl="0" w:tplc="737483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4F457E"/>
    <w:multiLevelType w:val="hybridMultilevel"/>
    <w:tmpl w:val="7D7805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9C48DC"/>
    <w:multiLevelType w:val="hybridMultilevel"/>
    <w:tmpl w:val="6DE44CA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A719AF"/>
    <w:multiLevelType w:val="hybridMultilevel"/>
    <w:tmpl w:val="E88E1450"/>
    <w:lvl w:ilvl="0" w:tplc="9EA25DB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AC50CD"/>
    <w:multiLevelType w:val="hybridMultilevel"/>
    <w:tmpl w:val="42D2CF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933FC"/>
    <w:multiLevelType w:val="hybridMultilevel"/>
    <w:tmpl w:val="299225B2"/>
    <w:lvl w:ilvl="0" w:tplc="041B0017">
      <w:start w:val="1"/>
      <w:numFmt w:val="lowerLetter"/>
      <w:lvlText w:val="%1)"/>
      <w:lvlJc w:val="left"/>
      <w:pPr>
        <w:ind w:left="501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1"/>
  </w:num>
  <w:num w:numId="3">
    <w:abstractNumId w:val="27"/>
  </w:num>
  <w:num w:numId="4">
    <w:abstractNumId w:val="15"/>
  </w:num>
  <w:num w:numId="5">
    <w:abstractNumId w:val="5"/>
  </w:num>
  <w:num w:numId="6">
    <w:abstractNumId w:val="13"/>
  </w:num>
  <w:num w:numId="7">
    <w:abstractNumId w:val="22"/>
  </w:num>
  <w:num w:numId="8">
    <w:abstractNumId w:val="12"/>
  </w:num>
  <w:num w:numId="9">
    <w:abstractNumId w:val="23"/>
  </w:num>
  <w:num w:numId="10">
    <w:abstractNumId w:val="32"/>
  </w:num>
  <w:num w:numId="11">
    <w:abstractNumId w:val="25"/>
  </w:num>
  <w:num w:numId="12">
    <w:abstractNumId w:val="29"/>
  </w:num>
  <w:num w:numId="13">
    <w:abstractNumId w:val="6"/>
  </w:num>
  <w:num w:numId="14">
    <w:abstractNumId w:val="10"/>
  </w:num>
  <w:num w:numId="15">
    <w:abstractNumId w:val="24"/>
  </w:num>
  <w:num w:numId="16">
    <w:abstractNumId w:val="36"/>
  </w:num>
  <w:num w:numId="17">
    <w:abstractNumId w:val="16"/>
  </w:num>
  <w:num w:numId="18">
    <w:abstractNumId w:val="17"/>
  </w:num>
  <w:num w:numId="19">
    <w:abstractNumId w:val="18"/>
  </w:num>
  <w:num w:numId="20">
    <w:abstractNumId w:val="26"/>
  </w:num>
  <w:num w:numId="21">
    <w:abstractNumId w:val="0"/>
  </w:num>
  <w:num w:numId="22">
    <w:abstractNumId w:val="1"/>
  </w:num>
  <w:num w:numId="23">
    <w:abstractNumId w:val="21"/>
  </w:num>
  <w:num w:numId="24">
    <w:abstractNumId w:val="19"/>
  </w:num>
  <w:num w:numId="25">
    <w:abstractNumId w:val="31"/>
  </w:num>
  <w:num w:numId="26">
    <w:abstractNumId w:val="33"/>
  </w:num>
  <w:num w:numId="27">
    <w:abstractNumId w:val="9"/>
  </w:num>
  <w:num w:numId="28">
    <w:abstractNumId w:val="14"/>
  </w:num>
  <w:num w:numId="29">
    <w:abstractNumId w:val="2"/>
  </w:num>
  <w:num w:numId="30">
    <w:abstractNumId w:val="4"/>
  </w:num>
  <w:num w:numId="31">
    <w:abstractNumId w:val="3"/>
  </w:num>
  <w:num w:numId="32">
    <w:abstractNumId w:val="34"/>
  </w:num>
  <w:num w:numId="33">
    <w:abstractNumId w:val="7"/>
  </w:num>
  <w:num w:numId="34">
    <w:abstractNumId w:val="8"/>
  </w:num>
  <w:num w:numId="35">
    <w:abstractNumId w:val="28"/>
  </w:num>
  <w:num w:numId="36">
    <w:abstractNumId w:val="37"/>
  </w:num>
  <w:num w:numId="37">
    <w:abstractNumId w:val="20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A5"/>
    <w:rsid w:val="000000C2"/>
    <w:rsid w:val="00017B6D"/>
    <w:rsid w:val="00032863"/>
    <w:rsid w:val="00034E2E"/>
    <w:rsid w:val="000475AB"/>
    <w:rsid w:val="00061A3B"/>
    <w:rsid w:val="00085A6E"/>
    <w:rsid w:val="000A5779"/>
    <w:rsid w:val="000B4A7D"/>
    <w:rsid w:val="000C51A6"/>
    <w:rsid w:val="000C54B9"/>
    <w:rsid w:val="000C6BAA"/>
    <w:rsid w:val="000E6269"/>
    <w:rsid w:val="000F0BF2"/>
    <w:rsid w:val="000F4B7A"/>
    <w:rsid w:val="000F4D8E"/>
    <w:rsid w:val="00100BE2"/>
    <w:rsid w:val="0010324C"/>
    <w:rsid w:val="00112E4F"/>
    <w:rsid w:val="001136CB"/>
    <w:rsid w:val="00115C0A"/>
    <w:rsid w:val="00124E72"/>
    <w:rsid w:val="001313EB"/>
    <w:rsid w:val="00136575"/>
    <w:rsid w:val="00137F48"/>
    <w:rsid w:val="00141337"/>
    <w:rsid w:val="00146696"/>
    <w:rsid w:val="001616F4"/>
    <w:rsid w:val="00164B72"/>
    <w:rsid w:val="00165B17"/>
    <w:rsid w:val="00166963"/>
    <w:rsid w:val="00173E98"/>
    <w:rsid w:val="00174590"/>
    <w:rsid w:val="00183125"/>
    <w:rsid w:val="00185908"/>
    <w:rsid w:val="00186F21"/>
    <w:rsid w:val="00196749"/>
    <w:rsid w:val="0019741F"/>
    <w:rsid w:val="001C4FC9"/>
    <w:rsid w:val="001C6C1F"/>
    <w:rsid w:val="001D1642"/>
    <w:rsid w:val="001F31E5"/>
    <w:rsid w:val="001F4E39"/>
    <w:rsid w:val="00201578"/>
    <w:rsid w:val="0022079F"/>
    <w:rsid w:val="002266C6"/>
    <w:rsid w:val="00243167"/>
    <w:rsid w:val="00250BC7"/>
    <w:rsid w:val="00252E83"/>
    <w:rsid w:val="00261A0F"/>
    <w:rsid w:val="00271492"/>
    <w:rsid w:val="00271F68"/>
    <w:rsid w:val="00274D41"/>
    <w:rsid w:val="00281C03"/>
    <w:rsid w:val="002856FE"/>
    <w:rsid w:val="00296FA3"/>
    <w:rsid w:val="002976AC"/>
    <w:rsid w:val="002A29C1"/>
    <w:rsid w:val="002E0680"/>
    <w:rsid w:val="002E3F97"/>
    <w:rsid w:val="00303669"/>
    <w:rsid w:val="003044C5"/>
    <w:rsid w:val="003178DC"/>
    <w:rsid w:val="00330159"/>
    <w:rsid w:val="00336789"/>
    <w:rsid w:val="00343B61"/>
    <w:rsid w:val="00343EEE"/>
    <w:rsid w:val="0035374A"/>
    <w:rsid w:val="003657D0"/>
    <w:rsid w:val="00367DE5"/>
    <w:rsid w:val="00370D74"/>
    <w:rsid w:val="00394748"/>
    <w:rsid w:val="00394C67"/>
    <w:rsid w:val="00396054"/>
    <w:rsid w:val="003A1122"/>
    <w:rsid w:val="003A1302"/>
    <w:rsid w:val="003A1D28"/>
    <w:rsid w:val="003A304A"/>
    <w:rsid w:val="003A3A3A"/>
    <w:rsid w:val="003B2B6D"/>
    <w:rsid w:val="003B5E5C"/>
    <w:rsid w:val="003B6B83"/>
    <w:rsid w:val="003E24FD"/>
    <w:rsid w:val="003E6A2B"/>
    <w:rsid w:val="003E7C88"/>
    <w:rsid w:val="003F2A47"/>
    <w:rsid w:val="003F44BB"/>
    <w:rsid w:val="004054BA"/>
    <w:rsid w:val="00405E38"/>
    <w:rsid w:val="004514E3"/>
    <w:rsid w:val="0045353B"/>
    <w:rsid w:val="00460E55"/>
    <w:rsid w:val="00461A78"/>
    <w:rsid w:val="004663D1"/>
    <w:rsid w:val="0046746E"/>
    <w:rsid w:val="00481915"/>
    <w:rsid w:val="00482E1E"/>
    <w:rsid w:val="00487C81"/>
    <w:rsid w:val="004903D8"/>
    <w:rsid w:val="004951BD"/>
    <w:rsid w:val="004A6423"/>
    <w:rsid w:val="004B4452"/>
    <w:rsid w:val="004C2403"/>
    <w:rsid w:val="004F591B"/>
    <w:rsid w:val="004F708B"/>
    <w:rsid w:val="00503101"/>
    <w:rsid w:val="00506DB4"/>
    <w:rsid w:val="0050795E"/>
    <w:rsid w:val="0051407C"/>
    <w:rsid w:val="00524F97"/>
    <w:rsid w:val="005275EC"/>
    <w:rsid w:val="00541FF5"/>
    <w:rsid w:val="00550B22"/>
    <w:rsid w:val="00552565"/>
    <w:rsid w:val="00570FBA"/>
    <w:rsid w:val="00572CBC"/>
    <w:rsid w:val="005839C1"/>
    <w:rsid w:val="005870F5"/>
    <w:rsid w:val="005906FD"/>
    <w:rsid w:val="005925A5"/>
    <w:rsid w:val="00595775"/>
    <w:rsid w:val="005962FA"/>
    <w:rsid w:val="005B4D98"/>
    <w:rsid w:val="005C15B1"/>
    <w:rsid w:val="005C5898"/>
    <w:rsid w:val="005E6FFF"/>
    <w:rsid w:val="00611DB2"/>
    <w:rsid w:val="0061384B"/>
    <w:rsid w:val="00624C0F"/>
    <w:rsid w:val="00633C01"/>
    <w:rsid w:val="00637D57"/>
    <w:rsid w:val="00663A4C"/>
    <w:rsid w:val="00666B8F"/>
    <w:rsid w:val="00673A23"/>
    <w:rsid w:val="006770DB"/>
    <w:rsid w:val="00693DAC"/>
    <w:rsid w:val="0069405F"/>
    <w:rsid w:val="00696600"/>
    <w:rsid w:val="006A115A"/>
    <w:rsid w:val="006A7425"/>
    <w:rsid w:val="006B085E"/>
    <w:rsid w:val="006B5A2D"/>
    <w:rsid w:val="006D2DF2"/>
    <w:rsid w:val="006D7FC1"/>
    <w:rsid w:val="006F5217"/>
    <w:rsid w:val="006F60A0"/>
    <w:rsid w:val="00703AC4"/>
    <w:rsid w:val="00717B1C"/>
    <w:rsid w:val="0072339A"/>
    <w:rsid w:val="00734624"/>
    <w:rsid w:val="00736795"/>
    <w:rsid w:val="00752081"/>
    <w:rsid w:val="0075758D"/>
    <w:rsid w:val="00773418"/>
    <w:rsid w:val="00775D17"/>
    <w:rsid w:val="007803ED"/>
    <w:rsid w:val="00782739"/>
    <w:rsid w:val="0078342E"/>
    <w:rsid w:val="007927C8"/>
    <w:rsid w:val="00795308"/>
    <w:rsid w:val="007B2A94"/>
    <w:rsid w:val="007B32A5"/>
    <w:rsid w:val="007B774A"/>
    <w:rsid w:val="007D351E"/>
    <w:rsid w:val="007D7997"/>
    <w:rsid w:val="007E4D5D"/>
    <w:rsid w:val="007E5A14"/>
    <w:rsid w:val="007E74C1"/>
    <w:rsid w:val="007F5F02"/>
    <w:rsid w:val="008019E9"/>
    <w:rsid w:val="00801DB7"/>
    <w:rsid w:val="00806A3E"/>
    <w:rsid w:val="008114FD"/>
    <w:rsid w:val="008118B7"/>
    <w:rsid w:val="00813674"/>
    <w:rsid w:val="00823A25"/>
    <w:rsid w:val="00827755"/>
    <w:rsid w:val="0083196A"/>
    <w:rsid w:val="00832AD4"/>
    <w:rsid w:val="00834901"/>
    <w:rsid w:val="008576C5"/>
    <w:rsid w:val="00874070"/>
    <w:rsid w:val="00874FBD"/>
    <w:rsid w:val="00887291"/>
    <w:rsid w:val="00890C4D"/>
    <w:rsid w:val="008943E2"/>
    <w:rsid w:val="008A69E6"/>
    <w:rsid w:val="008B03D6"/>
    <w:rsid w:val="008B3944"/>
    <w:rsid w:val="008B6814"/>
    <w:rsid w:val="008B7496"/>
    <w:rsid w:val="008C195A"/>
    <w:rsid w:val="008D0E4D"/>
    <w:rsid w:val="008D1BD5"/>
    <w:rsid w:val="008D4181"/>
    <w:rsid w:val="008D69A9"/>
    <w:rsid w:val="008F129B"/>
    <w:rsid w:val="00900982"/>
    <w:rsid w:val="009038CB"/>
    <w:rsid w:val="00906424"/>
    <w:rsid w:val="00914102"/>
    <w:rsid w:val="00916DAC"/>
    <w:rsid w:val="0092674B"/>
    <w:rsid w:val="0093304E"/>
    <w:rsid w:val="009429C1"/>
    <w:rsid w:val="00954958"/>
    <w:rsid w:val="009603EA"/>
    <w:rsid w:val="00960B18"/>
    <w:rsid w:val="00971F8E"/>
    <w:rsid w:val="0097315E"/>
    <w:rsid w:val="00982AF5"/>
    <w:rsid w:val="0099473B"/>
    <w:rsid w:val="00996E91"/>
    <w:rsid w:val="009A14C8"/>
    <w:rsid w:val="009A2385"/>
    <w:rsid w:val="009C336C"/>
    <w:rsid w:val="009F237B"/>
    <w:rsid w:val="00A141F3"/>
    <w:rsid w:val="00A17FB1"/>
    <w:rsid w:val="00A321BC"/>
    <w:rsid w:val="00A866BD"/>
    <w:rsid w:val="00A87685"/>
    <w:rsid w:val="00A87FBC"/>
    <w:rsid w:val="00A9098E"/>
    <w:rsid w:val="00A926B2"/>
    <w:rsid w:val="00AA16F6"/>
    <w:rsid w:val="00AA3403"/>
    <w:rsid w:val="00AB2377"/>
    <w:rsid w:val="00AB57BF"/>
    <w:rsid w:val="00AC7152"/>
    <w:rsid w:val="00AD489C"/>
    <w:rsid w:val="00AD5E1E"/>
    <w:rsid w:val="00AD6C09"/>
    <w:rsid w:val="00AD6CCA"/>
    <w:rsid w:val="00B071AA"/>
    <w:rsid w:val="00B11CF6"/>
    <w:rsid w:val="00B12563"/>
    <w:rsid w:val="00B36B50"/>
    <w:rsid w:val="00B41334"/>
    <w:rsid w:val="00B415B2"/>
    <w:rsid w:val="00B4761C"/>
    <w:rsid w:val="00B524B5"/>
    <w:rsid w:val="00B532A6"/>
    <w:rsid w:val="00B5359D"/>
    <w:rsid w:val="00B72B48"/>
    <w:rsid w:val="00B81473"/>
    <w:rsid w:val="00B87882"/>
    <w:rsid w:val="00B90179"/>
    <w:rsid w:val="00B907FB"/>
    <w:rsid w:val="00B90E12"/>
    <w:rsid w:val="00BA1E7B"/>
    <w:rsid w:val="00BA507F"/>
    <w:rsid w:val="00BC2335"/>
    <w:rsid w:val="00BC5ADC"/>
    <w:rsid w:val="00BC7033"/>
    <w:rsid w:val="00BD2BA0"/>
    <w:rsid w:val="00BD7211"/>
    <w:rsid w:val="00BE02FD"/>
    <w:rsid w:val="00BE5260"/>
    <w:rsid w:val="00BF0789"/>
    <w:rsid w:val="00C26D4F"/>
    <w:rsid w:val="00C5709F"/>
    <w:rsid w:val="00C7284B"/>
    <w:rsid w:val="00C86085"/>
    <w:rsid w:val="00CA0456"/>
    <w:rsid w:val="00CA07D4"/>
    <w:rsid w:val="00CA1573"/>
    <w:rsid w:val="00CA1B14"/>
    <w:rsid w:val="00CB1401"/>
    <w:rsid w:val="00CC73E1"/>
    <w:rsid w:val="00CD08B6"/>
    <w:rsid w:val="00CD37E8"/>
    <w:rsid w:val="00CD5821"/>
    <w:rsid w:val="00CD692F"/>
    <w:rsid w:val="00CE1FEF"/>
    <w:rsid w:val="00CE3BD7"/>
    <w:rsid w:val="00CE49D2"/>
    <w:rsid w:val="00D017C0"/>
    <w:rsid w:val="00D03EF3"/>
    <w:rsid w:val="00D1242B"/>
    <w:rsid w:val="00D1308A"/>
    <w:rsid w:val="00D145B7"/>
    <w:rsid w:val="00D17F80"/>
    <w:rsid w:val="00D25EF5"/>
    <w:rsid w:val="00D268D2"/>
    <w:rsid w:val="00D27E94"/>
    <w:rsid w:val="00D41C46"/>
    <w:rsid w:val="00D53A43"/>
    <w:rsid w:val="00D5639D"/>
    <w:rsid w:val="00D611F6"/>
    <w:rsid w:val="00D72375"/>
    <w:rsid w:val="00D81DE2"/>
    <w:rsid w:val="00D83103"/>
    <w:rsid w:val="00D834FE"/>
    <w:rsid w:val="00D8396F"/>
    <w:rsid w:val="00DB1092"/>
    <w:rsid w:val="00DB26B1"/>
    <w:rsid w:val="00DB5CB2"/>
    <w:rsid w:val="00DC080F"/>
    <w:rsid w:val="00DD46B2"/>
    <w:rsid w:val="00DD764A"/>
    <w:rsid w:val="00DE46B6"/>
    <w:rsid w:val="00DE701C"/>
    <w:rsid w:val="00DF4FC8"/>
    <w:rsid w:val="00DF5EFE"/>
    <w:rsid w:val="00E15094"/>
    <w:rsid w:val="00E317DF"/>
    <w:rsid w:val="00E33117"/>
    <w:rsid w:val="00E379B1"/>
    <w:rsid w:val="00E4062C"/>
    <w:rsid w:val="00E40B25"/>
    <w:rsid w:val="00E44CC7"/>
    <w:rsid w:val="00E5509D"/>
    <w:rsid w:val="00E56093"/>
    <w:rsid w:val="00E567B6"/>
    <w:rsid w:val="00E6049F"/>
    <w:rsid w:val="00E61E95"/>
    <w:rsid w:val="00E62208"/>
    <w:rsid w:val="00E71A89"/>
    <w:rsid w:val="00EA4ED2"/>
    <w:rsid w:val="00EA7144"/>
    <w:rsid w:val="00EB4CA3"/>
    <w:rsid w:val="00EC7A82"/>
    <w:rsid w:val="00ED1A7C"/>
    <w:rsid w:val="00ED24A5"/>
    <w:rsid w:val="00ED7CA9"/>
    <w:rsid w:val="00EE37DF"/>
    <w:rsid w:val="00EE49BF"/>
    <w:rsid w:val="00EE6D4B"/>
    <w:rsid w:val="00F0732A"/>
    <w:rsid w:val="00F21305"/>
    <w:rsid w:val="00F30B55"/>
    <w:rsid w:val="00F3624F"/>
    <w:rsid w:val="00F42AE5"/>
    <w:rsid w:val="00F50776"/>
    <w:rsid w:val="00F552B0"/>
    <w:rsid w:val="00F57BAE"/>
    <w:rsid w:val="00F63880"/>
    <w:rsid w:val="00F70E13"/>
    <w:rsid w:val="00F714FE"/>
    <w:rsid w:val="00F74766"/>
    <w:rsid w:val="00F83C0D"/>
    <w:rsid w:val="00F84C9D"/>
    <w:rsid w:val="00FA43C8"/>
    <w:rsid w:val="00FB23D6"/>
    <w:rsid w:val="00FC1457"/>
    <w:rsid w:val="00FC7E57"/>
    <w:rsid w:val="00FD44C8"/>
    <w:rsid w:val="00FE23C1"/>
    <w:rsid w:val="00FE4E6C"/>
    <w:rsid w:val="00FF59D0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0EEE"/>
  <w15:docId w15:val="{F640A73B-7B38-40A0-9F23-35014A53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9A2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A2385"/>
  </w:style>
  <w:style w:type="paragraph" w:styleId="Pta">
    <w:name w:val="footer"/>
    <w:basedOn w:val="Normlny"/>
    <w:link w:val="PtaChar"/>
    <w:uiPriority w:val="99"/>
    <w:unhideWhenUsed/>
    <w:rsid w:val="009A2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A2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GzR6AcncMb2lNQy08szsW8k8yg==">AMUW2mU9q+fbu6Y4ML3K7k3sY24qt/MEb3ehUZKn1xaH2EUQx93C9f6DAMZSnRXaE71U/3HP80NgWa/VbNvKJ1gu3ljwhe0jg3ME4Meu/YCO+2F68NUVEceEowVe258QtY/BsHoDEbsU0VJtc7VWm1cJBrafwtc59IuYet+AEaZmy0NXfVbup3zqNrRKT0ksU/VLAV+N6HEepeSlTpJXN2gAjkX/DevoDbrjFTJSwPsCvs7bpgbnPGeO6oOB0XcXKMLOH+zYkjqnnXTEyqYqVnytQUyJ+TDGxh8fSo9NiNfg4PBK2VJkCOo5clalIbYArbhD3H8/vUL3TRwLVTAzVZREl2CVtEaKiUiGzBb9OuXBuRAhl64D5fKmZ3z/hbR5dVligDZVAnC+9XEazQGC8aYBXFO3khN8jwaSAd7Hnp4EWPaRma2n6Q7s4DeZmp3fBJCDRuK9YG0k7iomTkOLt2Y0e13ELeKrhIgyh3hjfvtifqVyeL9xegpRAdgNx8tsKF4imIl7pjLbRofimy/4r/j1XeVhFfy9nHncrrUB2KgC0zihbHQ2VKXaFfICEPIXFcoJ4TXsaSV1BdJypsrt+H6xgPWJ8zcWEwpD3hPP+uUGPOrrMIlSRW482BELbQzEbLT3sQlIX1h8zq+39m8cQ0+shhEhfe/anHyy+m7sHY+Q4H6/8YoSOAHyM9Ddd2rN5bSlxsaLfKw1bLYpdSBkYYugTr85D6HLFFouJqQSVlHqyMYr3FyI/SQkhTtHfp2FSXAO2B7RC+Pg0FWNR+ZWrL2uiw85FOlM9zX27sPKVAW1tPyH9EoEbkc05LAir3MlDJ8e/KuixKR4CKUAt3uqGTOze8Jw0zQ9NlqCjZFcShFzYQrxBmT+cP6uGVhq4RI9/3vkTEiw9DFH9r4XgplGRdpLAUVKuRE5FS4AZVpU9JpwfyH9zwz16OX99TldnX+rl3UatAEoWLe/pDc0Zg1tTU/VdAZeruq0YQYalB5THp1M+KlLTNiXUf2cHobe6tckL2mNlyGjjqRjLXE1/f3TvZU3BmeT1OHEcgmKLnGPII379ZrGZ08GOb+TrKtsySegEQyxsacBLBwDwLqMR6BRLKll+dMSoXY8ZU2akvF6R8togSRrdRsfvqBrzmej6KyjEoyCbVFd+0YsQ+swaYKyqCQLHus1w6Sj5CsMa21Jm+W6628ofpItxDuv9a6UNKlMLypMRcjJp6OLq3Lyt0ZbFiNcNQaKRjeVf8sHnI+KF4crRrfz/Y2u6zTd4t6DdE84NX8AERuryloywZwzMeVX7XxxqyfspMyCOHYrBWwrFjrFJduo9DJ4QJM+6JHvcaVfcD0s+6ufXWjd8L1Zw6+bkqkquXNpgLbgx8FH4x9UiO4dBzS/SEp9NPPlh/kSiSEZTzQx079By0gllfc3vbm2THQxgRgCQACksfrFOg1Spf+PdkuIW/HpnamK1CzO4KeNrgBl4eWrJ2A13UsJh3MNuRqMWeKcCY6b0ZmA8szmV+XeBkHs/fB0AE86p1jat/h2oNWPQQJ4d5LF/QMVYr/lVgkQPdmjkZUsgELlmiz1dOs/fDSNVNKiY4eYCo8nmbAEIOJrcCmQ1zI3CEQ6hFg67atFcQjdGqkWopBNvCfFHCWrrr4lRIiNr6S9V5Rpa+UWAeRdVq679Y5jt6OIywqhpc+tQqY6Dfvm2igWPR5Ih3u7GOW6y8CcbPgTT4VyxFF7SKFFciXO0SGDIMseH64V7bqCZfNxlkIP+rMDsWeR3kPkkTxFEdjEJCRmVHUAD0xaZ3y6PnRwdL9U5KAmyNC+XbGKGFPj9NXXGPiyAiWyZIoft1j8hl81DLZIvAzPHje1BVxIKxYIw2JHUTN7isstRejcPZMcTfz1Nz6RteaiMOoPRVD4YxuOsXA3V9AhrbSbV3aQNR8c+XIYETATQd1zPdT/WOKTnEP2BeWyqSVCz3DCdAHcCXZPm6e3ZddPtJtsJ1zKMCGLVeejG0fYEYqAeMY3DZvCEu3MI6G61Tf7yN4G5SVdASTM3HxRSnU6Lf+Pir2h8fuednjeQVj4Z8nhJWYvQGXuxUcFC1x9sGJXzMKUkdt3LDXaLIvSEHlPay7mp0kUhAeEK+9FNY/gF5zBiFOW+fU7mfqH5p7elBI2WTENVSWlcXIRWPv/ydvU6Y8iksz4i04wrEftzwNpeddM3Yg06fHk/JBnKvBOpBUmA1vduMhOpcIxScegEMEkuEgbKpLsqlU3h5WfLE/3vpP8sarZXa/7h7HCOd84kSYSzOuHh3NjdEqlOVjatwJQzT8noArksVE51NsvSXXZMryNiJqnNsbdtIihPtORHSBDNhxUOhUd7UYQoEDXOKE/53aae7cAHgSslaW7TpkbqmRml4Iz96716THip7UdQow1DVugF1qFF1lj3+s2QOLArFHvBtVzIhXKcEBA+a+MvRrOWEWPqPdsghjyuKPhwV9Mpbjp3x5vFZJJXWbH80rZ36M3Y998UUTXXPEsARaZiqF/QT0Upc2sEYmHccxeKsVbaIbBkxxfIQXole03MDw16kGKhjif/OIUpSECBzj2ooHCf65e3SkqZ0vSLmSV984zL/JDMHdxN+Q6iMTa2A5Aod8CU62zQMGf3/cicCJLhr5qlJS2DRsmIAA+UM5wjs7Se09ieDwcJvsxTaKj8yW3MeoOaX4nN/4RuktyDoM9T0TDBzKH8jIezEZC7xrAu+V8VBMdemsC0yXVdEiSNJ5ti4/4LMGfB/aARFvEnVyA7nysOrVt1MqXXvwJowNW/C3fAb6H6NCz+dQC9NRCMrDfSqjINymcvQKaBOx1Q3XylJOAjlskMSUX5kXrWdaj2H7Wvw95Lol7LoLA5jf7f7M0ooRLBapQ6j/6PqJEvbQWAPc9hQOPCN07tlyyZcYEV9e8yg6v/oeupoU1QZgEEVhHrWgONmQSxnTJ4NYhykksnjfyPnYD0YMizg+vlRp135poCDx3SfwpUzXV16T7NoOoQkEND2Cg0oYs3H3JnaA6iy0fQYHUVEa6DPooF7blBeIGoF+xesHMHOrSmbMGd0/m5psEhfeTJ6F7Ln8jxfC1u7LVRhoM3XMGdo9F0HnwD6E+Vtppjjqt3rrZojVQS7/bn14V6fW+uaX9Yp/HaTBWVkogmIVbeCs1TLclDaTRkl0DyS327oKEohvezvUbhjTEKvk0Br6N27flxyaMHzceJzuXKyDg8o0eMOmF0R/PPVjaMgIer/fW9xhzCS4X+w4nFnC0ysHrBgTwEHOJadcU6MCrR9DJDURxdQ0F+SymkU/xh2IHCXAB98BpFyxHBUU7Xu7N4ObSxgizXWmeoeYZ/Ceys96twXXVBfyYl/wZhHVk23lkrhDjkDGIi1LYTB8CPTFKT42N+GcpD/5cSf5bbOkZrJlqHY/JGeSyPb0IbBXqCuqt8pRmyfa0DnwHMt6iDuvV2Hzzx8Spurt00wHiSDyvVamDMbsjET43H6akzoO9k6adIGvSduoeXYLsI3AaGM28+19ArPX4d+1I/3flzL7c9nTT8eyEbP1FxxjBnR2/LDbOsIUNkEjsMYSxR9AgCiwiYtoeFCQKnSfEsJcwUF7QrRhHjSwsYmL9m8bFz+Fb2nXY0QXbvg3553uzRWym9bXLYyIdxAGeJjbCXStCrUdXM4XiLJ79w/MwBZM/aykwl569MVF2xGsKC3vfr9zXyos56UkvEdhffaxmp1vPumIHdWZyUYl/HvCSs64NOCN3YoTg/3Gm1z4qsN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5972607-561F-412D-9FAB-12371AA44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1918</Words>
  <Characters>10934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 Rollova</dc:creator>
  <cp:lastModifiedBy>Činčár Lukáš</cp:lastModifiedBy>
  <cp:revision>19</cp:revision>
  <dcterms:created xsi:type="dcterms:W3CDTF">2023-05-31T09:58:00Z</dcterms:created>
  <dcterms:modified xsi:type="dcterms:W3CDTF">2024-06-06T07:58:00Z</dcterms:modified>
</cp:coreProperties>
</file>