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6A610E88" w14:textId="5C570233" w:rsidR="00B510E5" w:rsidRPr="00BB2A92" w:rsidRDefault="0052492F" w:rsidP="00B510E5">
            <w:pPr>
              <w:spacing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4. </w:t>
            </w:r>
            <w:r w:rsidR="00B510E5" w:rsidRPr="00B0274B">
              <w:rPr>
                <w:b/>
                <w:sz w:val="28"/>
                <w:szCs w:val="28"/>
                <w:u w:val="single"/>
              </w:rPr>
              <w:t>CHECK</w:t>
            </w:r>
            <w:r w:rsidR="00070EBC">
              <w:rPr>
                <w:b/>
                <w:sz w:val="28"/>
                <w:szCs w:val="28"/>
                <w:u w:val="single"/>
              </w:rPr>
              <w:t xml:space="preserve"> </w:t>
            </w:r>
            <w:r w:rsidR="00B510E5" w:rsidRPr="00B0274B">
              <w:rPr>
                <w:b/>
                <w:sz w:val="28"/>
                <w:szCs w:val="28"/>
                <w:u w:val="single"/>
              </w:rPr>
              <w:t>LIST</w:t>
            </w:r>
            <w:r w:rsidR="00B510E5">
              <w:rPr>
                <w:b/>
                <w:sz w:val="28"/>
                <w:szCs w:val="28"/>
                <w:u w:val="single"/>
              </w:rPr>
              <w:t xml:space="preserve">  - </w:t>
            </w:r>
            <w:r w:rsidR="00B510E5" w:rsidRPr="00BB2A92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B510E5">
              <w:rPr>
                <w:b/>
                <w:sz w:val="28"/>
                <w:szCs w:val="28"/>
              </w:rPr>
              <w:t xml:space="preserve"> </w:t>
            </w:r>
            <w:r w:rsidR="008424C8">
              <w:rPr>
                <w:b/>
                <w:sz w:val="28"/>
                <w:szCs w:val="28"/>
              </w:rPr>
              <w:t>-</w:t>
            </w:r>
            <w:r w:rsidR="00B510E5">
              <w:rPr>
                <w:b/>
                <w:sz w:val="28"/>
                <w:szCs w:val="28"/>
              </w:rPr>
              <w:t xml:space="preserve">  </w:t>
            </w:r>
          </w:p>
          <w:p w14:paraId="00000002" w14:textId="6C34AF81" w:rsidR="00ED24A5" w:rsidRDefault="003057F6" w:rsidP="00EE49BF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5D3A4D">
              <w:rPr>
                <w:b/>
                <w:sz w:val="28"/>
                <w:szCs w:val="28"/>
                <w:u w:val="single"/>
              </w:rPr>
              <w:t>NOVOSTAVBA</w:t>
            </w:r>
            <w:r w:rsidR="00633C01" w:rsidRPr="005D3A4D">
              <w:rPr>
                <w:b/>
                <w:sz w:val="28"/>
                <w:szCs w:val="28"/>
                <w:u w:val="single"/>
              </w:rPr>
              <w:t xml:space="preserve"> </w:t>
            </w:r>
            <w:r w:rsidR="006F7901">
              <w:rPr>
                <w:b/>
                <w:sz w:val="28"/>
                <w:szCs w:val="28"/>
                <w:u w:val="single"/>
              </w:rPr>
              <w:t>KULTÚRNEHO ZARIADENIA</w:t>
            </w:r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30F8AFDC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3D56A010" w14:textId="77777777" w:rsidR="002C7E70" w:rsidRDefault="002C7E70" w:rsidP="002C7E70">
      <w:pPr>
        <w:spacing w:line="240" w:lineRule="auto"/>
      </w:pPr>
      <w:r>
        <w:t>Kód žiadosti o NFP ..................</w:t>
      </w:r>
    </w:p>
    <w:p w14:paraId="4F7F67C2" w14:textId="3F47613A" w:rsidR="002C7E70" w:rsidRDefault="002C7E70" w:rsidP="002C7E70">
      <w:pPr>
        <w:spacing w:line="240" w:lineRule="auto"/>
      </w:pPr>
      <w:r>
        <w:t>Názov žiadateľa .......................</w:t>
      </w:r>
    </w:p>
    <w:p w14:paraId="00000007" w14:textId="7447D38D" w:rsidR="00ED24A5" w:rsidRPr="008943E2" w:rsidRDefault="008943E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2BB2B30B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B53AB6" w:rsidRDefault="00B53AB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Obdĺžnik 11" o:spid="_x0000_s1026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B53AB6" w:rsidRDefault="00B53AB6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58A6A32B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</w:t>
      </w:r>
      <w:r w:rsidR="003057F6">
        <w:rPr>
          <w:b/>
        </w:rPr>
        <w:t>novostavba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         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ED24A5" w14:paraId="56C2F81F" w14:textId="77777777">
        <w:tc>
          <w:tcPr>
            <w:tcW w:w="4080" w:type="dxa"/>
            <w:gridSpan w:val="2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10B5A411" w14:textId="77777777">
        <w:tc>
          <w:tcPr>
            <w:tcW w:w="9990" w:type="dxa"/>
            <w:gridSpan w:val="4"/>
          </w:tcPr>
          <w:p w14:paraId="00000022" w14:textId="77777777" w:rsidR="00ED24A5" w:rsidRDefault="00633C01" w:rsidP="00EE49BF">
            <w:r>
              <w:t>Bydlisko (ulica a číslo domu):</w:t>
            </w:r>
          </w:p>
          <w:p w14:paraId="00000023" w14:textId="77777777" w:rsidR="00ED24A5" w:rsidRDefault="00ED24A5" w:rsidP="00EE49BF"/>
          <w:p w14:paraId="00000024" w14:textId="77777777" w:rsidR="00ED24A5" w:rsidRDefault="00ED24A5" w:rsidP="00EE49BF"/>
        </w:tc>
      </w:tr>
      <w:tr w:rsidR="00ED24A5" w14:paraId="2363DBBF" w14:textId="77777777">
        <w:tc>
          <w:tcPr>
            <w:tcW w:w="2265" w:type="dxa"/>
          </w:tcPr>
          <w:p w14:paraId="00000028" w14:textId="77777777" w:rsidR="00ED24A5" w:rsidRDefault="00633C01" w:rsidP="00EE49BF">
            <w:r>
              <w:t>PSČ:</w:t>
            </w:r>
          </w:p>
          <w:p w14:paraId="00000029" w14:textId="77777777" w:rsidR="00ED24A5" w:rsidRDefault="00ED24A5" w:rsidP="00EE49BF"/>
          <w:p w14:paraId="0000002A" w14:textId="77777777" w:rsidR="00ED24A5" w:rsidRDefault="00ED24A5" w:rsidP="00EE49BF"/>
        </w:tc>
        <w:tc>
          <w:tcPr>
            <w:tcW w:w="7725" w:type="dxa"/>
            <w:gridSpan w:val="3"/>
          </w:tcPr>
          <w:p w14:paraId="0000002B" w14:textId="77777777" w:rsidR="00ED24A5" w:rsidRDefault="00633C01" w:rsidP="00EE49BF">
            <w:r>
              <w:t>Mesto/Obec:</w:t>
            </w:r>
          </w:p>
        </w:tc>
      </w:tr>
      <w:tr w:rsidR="00ED24A5" w14:paraId="48F1F15F" w14:textId="77777777">
        <w:tc>
          <w:tcPr>
            <w:tcW w:w="4080" w:type="dxa"/>
            <w:gridSpan w:val="2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62DCA1B2" w14:textId="77777777" w:rsidR="002C7E70" w:rsidRDefault="002C7E70" w:rsidP="00EE49BF">
      <w:pPr>
        <w:spacing w:line="240" w:lineRule="auto"/>
        <w:rPr>
          <w:b/>
          <w:sz w:val="26"/>
          <w:szCs w:val="26"/>
        </w:rPr>
      </w:pPr>
    </w:p>
    <w:p w14:paraId="00000036" w14:textId="3069B8A0" w:rsidR="00ED24A5" w:rsidRPr="00394C67" w:rsidRDefault="00633C01" w:rsidP="00EE49BF">
      <w:pPr>
        <w:spacing w:line="240" w:lineRule="auto"/>
        <w:rPr>
          <w:b/>
          <w:sz w:val="26"/>
          <w:szCs w:val="26"/>
        </w:rPr>
      </w:pPr>
      <w:r w:rsidRPr="00394C67">
        <w:rPr>
          <w:b/>
          <w:sz w:val="26"/>
          <w:szCs w:val="26"/>
        </w:rPr>
        <w:lastRenderedPageBreak/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</w:t>
      </w:r>
      <w:r w:rsidR="003057F6">
        <w:rPr>
          <w:b/>
          <w:sz w:val="26"/>
          <w:szCs w:val="26"/>
        </w:rPr>
        <w:t>požiadavky</w:t>
      </w:r>
      <w:r w:rsidR="004F708B">
        <w:rPr>
          <w:b/>
          <w:sz w:val="26"/>
          <w:szCs w:val="26"/>
        </w:rPr>
        <w:t xml:space="preserve">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00000039" w14:textId="77777777" w:rsidR="00ED24A5" w:rsidRDefault="00ED24A5" w:rsidP="00EE49BF">
      <w:pPr>
        <w:spacing w:after="0" w:line="240" w:lineRule="auto"/>
        <w:rPr>
          <w:sz w:val="20"/>
          <w:szCs w:val="20"/>
        </w:rPr>
      </w:pPr>
    </w:p>
    <w:p w14:paraId="67EF6358" w14:textId="77777777" w:rsidR="00D27E94" w:rsidRDefault="00D27E94" w:rsidP="00EE49BF">
      <w:pPr>
        <w:spacing w:after="0" w:line="240" w:lineRule="auto"/>
        <w:rPr>
          <w:sz w:val="20"/>
          <w:szCs w:val="20"/>
        </w:rPr>
      </w:pPr>
    </w:p>
    <w:p w14:paraId="066466F8" w14:textId="124548F8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14:paraId="66627E07" w14:textId="30887AD9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</w:t>
      </w:r>
    </w:p>
    <w:tbl>
      <w:tblPr>
        <w:tblStyle w:val="ad"/>
        <w:tblW w:w="977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413"/>
        <w:gridCol w:w="6282"/>
        <w:gridCol w:w="595"/>
        <w:gridCol w:w="533"/>
        <w:gridCol w:w="953"/>
      </w:tblGrid>
      <w:tr w:rsidR="00593B20" w14:paraId="6B3726E3" w14:textId="49B05BC8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593B20" w:rsidRDefault="00593B20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0" w14:textId="56D10CA8" w:rsidR="00593B20" w:rsidRDefault="00593B20" w:rsidP="00EE49BF">
            <w:pPr>
              <w:spacing w:after="0" w:line="240" w:lineRule="auto"/>
            </w:pPr>
            <w:r>
              <w:rPr>
                <w:b/>
              </w:rPr>
              <w:t>Sú splnené tieto požiadavky?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593B20" w:rsidRDefault="00593B20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593B20" w:rsidRDefault="00593B20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BDE7CB" w14:textId="2F0084D5" w:rsidR="00593B20" w:rsidRDefault="008B7A17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B53AB6" w14:paraId="3DDBC482" w14:textId="49720BF2" w:rsidTr="008B7A17">
        <w:trPr>
          <w:trHeight w:val="92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1. Parkovanie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5A64C832" w:rsidR="00B53AB6" w:rsidRDefault="00B53AB6" w:rsidP="00B53AB6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bezbariérové parkovacie miesto (3,5 m x 5 m)  je v blízkosti vstupu do budovy,</w:t>
            </w:r>
          </w:p>
          <w:p w14:paraId="00000044" w14:textId="177D3700" w:rsidR="00B53AB6" w:rsidRDefault="00B53AB6" w:rsidP="00B53AB6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 pomocou nájazdovej / </w:t>
            </w:r>
            <w:proofErr w:type="spellStart"/>
            <w:r>
              <w:t>obrubníkovej</w:t>
            </w:r>
            <w:proofErr w:type="spellEnd"/>
            <w:r>
              <w:t xml:space="preserve"> rampy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944020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80D71B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5" w14:textId="52EFC576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01803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11C20D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78C907D6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07285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F35C05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31DDFBD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528264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1D5125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0E655F08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5366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494DF1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03FDD21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34736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133F3C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411B68" w14:textId="7B9427A2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3AB6" w14:paraId="761F473A" w14:textId="57C52C1D" w:rsidTr="008B7A17">
        <w:trPr>
          <w:trHeight w:val="114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 xml:space="preserve">2. </w:t>
            </w:r>
          </w:p>
          <w:p w14:paraId="00000049" w14:textId="77777777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Chodníky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41BC64E4" w:rsidR="00B53AB6" w:rsidRDefault="00B53AB6" w:rsidP="00B53AB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m,</w:t>
            </w:r>
          </w:p>
          <w:p w14:paraId="47464897" w14:textId="7782CCB7" w:rsidR="00B53AB6" w:rsidRDefault="00B53AB6" w:rsidP="00B53AB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 xml:space="preserve">chodníky majú rovný povrch bez nerovností a škár, </w:t>
            </w:r>
          </w:p>
          <w:p w14:paraId="217A2AAD" w14:textId="0709FF06" w:rsidR="00B53AB6" w:rsidRDefault="00B53AB6" w:rsidP="00B53AB6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(napr. signálny pás pri vstupe, akustický maják)</w:t>
            </w:r>
          </w:p>
          <w:p w14:paraId="0000004C" w14:textId="7C623CEB" w:rsidR="00B53AB6" w:rsidRDefault="00B53AB6" w:rsidP="00B53AB6">
            <w:pPr>
              <w:spacing w:after="0" w:line="240" w:lineRule="auto"/>
            </w:pPr>
            <w:r>
              <w:t>Poznámka: Pri prekonávaní terénnych nerovností sa pri sklone chodníka väčšom ako 1:21 navrhuje rampa, ktorá musí spĺňať požiadavky podľa bodov 5 a 6.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171944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F555F8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57498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707F14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029552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220CA8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7B4115" w14:textId="5B8A2E5C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14C1E96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4F" w14:textId="36F74EFA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0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371601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519657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221730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014280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20798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60F980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150648A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42DCF16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C6E4760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982805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6619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D6C3C3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436015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20E616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90141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279016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CFA1BD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07CB258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D295EA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23A2B61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3AB6" w14:paraId="183354C8" w14:textId="4C9EEFB8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 xml:space="preserve">3. </w:t>
            </w:r>
          </w:p>
          <w:p w14:paraId="72EB4058" w14:textId="77777777" w:rsidR="00B53AB6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 xml:space="preserve">Vstup         </w:t>
            </w:r>
          </w:p>
          <w:p w14:paraId="00000052" w14:textId="74F4EB13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do budovy</w:t>
            </w:r>
          </w:p>
          <w:p w14:paraId="00000053" w14:textId="77777777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1DA7C" w14:textId="4479961E" w:rsidR="00B53AB6" w:rsidRPr="00697489" w:rsidRDefault="00B53AB6" w:rsidP="00B53AB6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60"/>
            </w:pPr>
            <w:r w:rsidRPr="00697489">
              <w:t>vstup do budovy je zabezpečený v úrovni chodníka pre peších bez výškových rozdielov</w:t>
            </w:r>
          </w:p>
          <w:p w14:paraId="00000058" w14:textId="748164EA" w:rsidR="00B53AB6" w:rsidRPr="00697489" w:rsidRDefault="00B53AB6" w:rsidP="00B53AB6">
            <w:pPr>
              <w:pStyle w:val="Odsekzoznamu"/>
              <w:numPr>
                <w:ilvl w:val="0"/>
                <w:numId w:val="28"/>
              </w:numPr>
              <w:spacing w:after="0" w:line="240" w:lineRule="auto"/>
              <w:ind w:left="360"/>
              <w:rPr>
                <w:color w:val="0000FF"/>
              </w:rPr>
            </w:pPr>
            <w:r w:rsidRPr="00697489">
              <w:t>vstup je označený kontrastne a vnímateľne aj pre osoby so zrakovým postihnutím (signálny pás pred vstupom, akustický maják nad vstupom, označenie zasklených plôch a pod.)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68221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E17674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514BDBE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88986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98B051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CD79551" w14:textId="795D625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108530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1A703F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051067D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62261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72CEEF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79ABD3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149145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9610A8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09C75D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8345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3200F5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5B81BF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85F4AA0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3AB6" w14:paraId="04482DAA" w14:textId="4ABE9B5D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4.</w:t>
            </w:r>
          </w:p>
          <w:p w14:paraId="0000005F" w14:textId="77777777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Vstupné dvere a priestory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B53AB6" w:rsidRPr="007612CC" w:rsidRDefault="00B53AB6" w:rsidP="00B53AB6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60"/>
            </w:pPr>
            <w:r w:rsidRPr="007612CC">
              <w:t>pred dverami a v zádverí je manévrovacia plocha 1,5 m x 1,5 m, do ktorej nezasahuje dverné krídlo,</w:t>
            </w:r>
          </w:p>
          <w:p w14:paraId="00000061" w14:textId="1B452E06" w:rsidR="00B53AB6" w:rsidRPr="007612CC" w:rsidRDefault="00B53AB6" w:rsidP="00B53AB6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60"/>
            </w:pPr>
            <w:r w:rsidRPr="007612CC">
              <w:t xml:space="preserve">šírka jedného dverného krídla aspoň 0,9 m, </w:t>
            </w:r>
          </w:p>
          <w:p w14:paraId="6DE0A03C" w14:textId="4F27D32F" w:rsidR="00B53AB6" w:rsidRPr="007612CC" w:rsidRDefault="00B53AB6" w:rsidP="00B53AB6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60"/>
            </w:pPr>
            <w:r w:rsidRPr="007612CC">
              <w:t xml:space="preserve">dvere sú otvárateľné automaticky alebo na impulz (tlačidlo aktivuje otvorenie dverí),  </w:t>
            </w:r>
          </w:p>
          <w:p w14:paraId="00000063" w14:textId="2985D667" w:rsidR="00B53AB6" w:rsidRPr="007612CC" w:rsidRDefault="00B53AB6" w:rsidP="00B53AB6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60"/>
            </w:pPr>
            <w:r w:rsidRPr="007612CC">
              <w:t>presklené plochy dverí sú označené kontrastne oproti pozadiu vo výške 1,4 – 1,6 m,</w:t>
            </w:r>
          </w:p>
          <w:p w14:paraId="5FBA902A" w14:textId="33C0B885" w:rsidR="00B53AB6" w:rsidRPr="00EF0A15" w:rsidRDefault="00B53AB6" w:rsidP="00B53AB6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60"/>
            </w:pPr>
            <w:r w:rsidRPr="00EF0A15">
              <w:t>informačný pult/knižničný pult / pokladňa sú bezbariérovo prístupné (výška cca 0,85 m), pulty sú vybavené indukčnou slučkou</w:t>
            </w:r>
          </w:p>
          <w:p w14:paraId="454B13E9" w14:textId="4F5DEB06" w:rsidR="00B53AB6" w:rsidRPr="00EF0A15" w:rsidRDefault="00B53AB6" w:rsidP="00B53AB6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60"/>
            </w:pPr>
            <w:r w:rsidRPr="00EF0A15">
              <w:t>počítače (</w:t>
            </w:r>
            <w:proofErr w:type="spellStart"/>
            <w:r w:rsidRPr="00EF0A15">
              <w:t>infoboxy</w:t>
            </w:r>
            <w:proofErr w:type="spellEnd"/>
            <w:r w:rsidRPr="00EF0A15">
              <w:t xml:space="preserve">) sú prístupné aj pre sediace osoby </w:t>
            </w:r>
          </w:p>
          <w:p w14:paraId="00000064" w14:textId="01FCC2BD" w:rsidR="00B53AB6" w:rsidRPr="007E52A4" w:rsidRDefault="00B53AB6" w:rsidP="00B53AB6">
            <w:pPr>
              <w:pStyle w:val="Odsekzoznamu"/>
              <w:spacing w:after="0" w:line="240" w:lineRule="auto"/>
              <w:ind w:left="360"/>
              <w:rPr>
                <w:color w:val="FF0000"/>
              </w:rPr>
            </w:pPr>
            <w:r w:rsidRPr="00EF0A15">
              <w:t>a osoby na vozíku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614318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5EC2A1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6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80227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DCA356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67561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A93BC0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8" w14:textId="4CA6D791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7366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68558D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A" w14:textId="0956A0ED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51267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61677E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47F8A3" w14:textId="77777777" w:rsidR="00B53AB6" w:rsidRDefault="00B53AB6" w:rsidP="00B53AB6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31426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33AC53" w14:textId="0111B3C8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C" w14:textId="7B4E6FF8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39612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7F5400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C68061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88605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37F729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222820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11A548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9FE7646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226020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0C4155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B3334EA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7642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81E973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0E59EBE" w14:textId="77777777" w:rsidR="00B53AB6" w:rsidRDefault="00B53AB6" w:rsidP="00B53AB6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353254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07C12D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4CBB43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61628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6957C6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2592352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457762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ACB2D8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39447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55C8D5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2068559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17737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366573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DEB682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048955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0C68E1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20366F" w14:textId="77777777" w:rsidR="00B53AB6" w:rsidRDefault="00B53AB6" w:rsidP="00B53AB6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86826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D53117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5B2451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3AB6" w14:paraId="600C7E4A" w14:textId="7C8CEF9E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5.</w:t>
            </w:r>
          </w:p>
          <w:p w14:paraId="763734A8" w14:textId="77777777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 xml:space="preserve">Parametre rampy </w:t>
            </w:r>
          </w:p>
          <w:p w14:paraId="0000006E" w14:textId="535B8110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(ak sa navrhuje)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B53AB6" w:rsidRDefault="00B53AB6" w:rsidP="00B53AB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46BD29B7" w:rsidR="00B53AB6" w:rsidRDefault="00B53AB6" w:rsidP="00B53AB6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 xml:space="preserve">max. 1:12 (8,3%), napr. pri výške 0,45 m </w:t>
            </w:r>
          </w:p>
          <w:p w14:paraId="00000071" w14:textId="3C8F72F6" w:rsidR="00B53AB6" w:rsidRDefault="00B53AB6" w:rsidP="00B53AB6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 xml:space="preserve">max. 1:8 ak je dĺžka menej ako 3 m  </w:t>
            </w:r>
          </w:p>
          <w:p w14:paraId="318FB055" w14:textId="77777777" w:rsidR="00B53AB6" w:rsidRDefault="00B53AB6" w:rsidP="00B53AB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0696650C" w14:textId="4A1B50A6" w:rsidR="00B53AB6" w:rsidRDefault="00B53AB6" w:rsidP="00B53AB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</w:t>
            </w:r>
          </w:p>
          <w:p w14:paraId="00000072" w14:textId="14F1CAE5" w:rsidR="00B53AB6" w:rsidRDefault="00B53AB6" w:rsidP="00B53AB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751ACA4C" w14:textId="5A7CCC1C" w:rsidR="00B53AB6" w:rsidRDefault="00B53AB6" w:rsidP="00B53AB6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B53AB6" w:rsidRDefault="00B53AB6" w:rsidP="00B53AB6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1377A399" w:rsidR="00B53AB6" w:rsidRDefault="00B53AB6" w:rsidP="00B53AB6">
            <w:pPr>
              <w:spacing w:after="0" w:line="240" w:lineRule="auto"/>
            </w:pPr>
            <w:r>
              <w:t>Poznámka: ramená rampy musia byť priame!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60527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53DE3D" w14:textId="4BE85C63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5" w14:textId="41F77D03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7E6152F" w14:textId="77777777" w:rsidR="00B53AB6" w:rsidRDefault="00B53AB6" w:rsidP="00B53AB6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818035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92076B" w14:textId="71B0E5BC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DF1266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7877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A4F63E" w14:textId="493C9AB0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975661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20FEB2" w14:textId="5C33D04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C" w14:textId="16875EA0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77033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935DB7" w14:textId="04B64DA9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E" w14:textId="62D7DC9C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605545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B66360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0F2015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34EA709" w14:textId="77777777" w:rsidR="00B53AB6" w:rsidRDefault="00B53AB6" w:rsidP="00B53AB6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900913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6AE334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9B210D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9059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4FBD6D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68570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22BFEF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2A1CA5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36682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99EA90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3C883A2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94676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E662C2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0677C5A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D1A544C" w14:textId="77777777" w:rsidR="00B53AB6" w:rsidRDefault="00B53AB6" w:rsidP="00B53AB6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798119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20CC03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3F7837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69980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F3A9BF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89285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C40770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5E21AF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43877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F3A26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A69C26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5D18971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53AB6" w14:paraId="5A55CB2D" w14:textId="1292966F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C6AEF" w14:textId="77777777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6. Vybavenie rampy</w:t>
            </w:r>
          </w:p>
          <w:p w14:paraId="00000080" w14:textId="3E468E75" w:rsidR="00B53AB6" w:rsidRPr="002F6CBE" w:rsidRDefault="00B53AB6" w:rsidP="00B53AB6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(ak sa navrhuje)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B53AB6" w:rsidRPr="003657D0" w:rsidRDefault="00B53AB6" w:rsidP="00B53AB6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B53AB6" w:rsidRPr="003657D0" w:rsidRDefault="00B53AB6" w:rsidP="00B53AB6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00000083" w14:textId="1D43EEC0" w:rsidR="00B53AB6" w:rsidRPr="003657D0" w:rsidRDefault="00B53AB6" w:rsidP="00B53AB6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3803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8AAC0E" w14:textId="7D892096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4" w14:textId="018A0079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05637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448AB5" w14:textId="7700ADB8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5" w14:textId="103BAABE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948491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2478D1" w14:textId="03DC3ED4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1F2AA1E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631564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F48B88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99DECF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12280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059573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432621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15233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1AB985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2764B1DB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922121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966AD9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8DF2A8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9378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A2F020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E2ADF9" w14:textId="77777777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494770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392C0F" w14:textId="77777777" w:rsidR="00B53AB6" w:rsidRDefault="00B53AB6" w:rsidP="00B53AB6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A1E6C2" w14:textId="2C709D31" w:rsidR="00B53AB6" w:rsidRDefault="00B53AB6" w:rsidP="00B53A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61EED" w14:paraId="79F89677" w14:textId="0A1E706E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69FF7F" w14:textId="77777777" w:rsidR="00561EED" w:rsidRPr="002F6CBE" w:rsidRDefault="00561EED" w:rsidP="00561EED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lastRenderedPageBreak/>
              <w:t xml:space="preserve">7.  </w:t>
            </w:r>
          </w:p>
          <w:p w14:paraId="00000089" w14:textId="7AF245BB" w:rsidR="00561EED" w:rsidRPr="002F6CBE" w:rsidRDefault="00561EED" w:rsidP="00561EED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Trasy po budove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A" w14:textId="79CB7660" w:rsidR="00561EED" w:rsidRDefault="00561EED" w:rsidP="00561EE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pre osoby na vozíku alebo s kompenzačnými pomôckami do všetkých častí budovy, resp. bezbariérové trasovanie v rámci všetkých častí výstavy,</w:t>
            </w:r>
          </w:p>
          <w:p w14:paraId="0000008C" w14:textId="0D893132" w:rsidR="00561EED" w:rsidRPr="00B11CF6" w:rsidRDefault="00561EED" w:rsidP="00561EE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výška prahu </w:t>
            </w:r>
            <w:sdt>
              <w:sdtPr>
                <w:tag w:val="goog_rdk_3"/>
                <w:id w:val="1354771018"/>
              </w:sdtPr>
              <w:sdtEndPr/>
              <w:sdtContent>
                <w:r>
                  <w:t>najviac 20</w:t>
                </w:r>
              </w:sdtContent>
            </w:sdt>
            <w:r>
              <w:t xml:space="preserve"> mm, optimálne bezprahové dvere,</w:t>
            </w:r>
          </w:p>
          <w:p w14:paraId="0000008E" w14:textId="72ADBCD3" w:rsidR="00561EED" w:rsidRPr="00343EEE" w:rsidRDefault="00561EED" w:rsidP="00561EE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orientačný systém pre osoby so zrakovým postihnutím (umelé vodiace línie, varovné pásy pred schodmi, kontrastné značenie priestorov a prvkov, reliéfne označenie účelu miestnosti a pod.),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48537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D30623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0" w14:textId="649F450E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11558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2D6C79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867803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57A102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96" w14:textId="70CF16F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2005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EBA6F9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715D66" w14:textId="7777777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4627354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18DBB6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813011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B19DCD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9AD045" w14:textId="18976CF1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929387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3C4BB5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311AD9" w14:textId="7777777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5079691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DFC43C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879417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77FDA0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CCBD82B" w14:textId="07C2509D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61EED" w14:paraId="2252A19D" w14:textId="4330C9E7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77777777" w:rsidR="00561EED" w:rsidRPr="002F6CBE" w:rsidRDefault="00561EED" w:rsidP="00561EED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8.</w:t>
            </w:r>
          </w:p>
          <w:p w14:paraId="00000098" w14:textId="77777777" w:rsidR="00561EED" w:rsidRPr="002F6CBE" w:rsidRDefault="00561EED" w:rsidP="00561EED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 w:rsidRPr="002F6CBE">
              <w:rPr>
                <w:b/>
              </w:rPr>
              <w:t>v budove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561EED" w:rsidRPr="003A1D28" w:rsidRDefault="00561EED" w:rsidP="00561EED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0000009A" w14:textId="7A2C1680" w:rsidR="00561EED" w:rsidRPr="003A1D28" w:rsidRDefault="00561EED" w:rsidP="00561EED">
            <w:pPr>
              <w:spacing w:after="0" w:line="240" w:lineRule="auto"/>
            </w:pPr>
            <w:r>
              <w:t xml:space="preserve"> </w:t>
            </w:r>
            <w:r w:rsidRPr="003A1D28">
              <w:t>- výťah s</w:t>
            </w:r>
            <w:r>
              <w:t> parametrami poľa bodu 9,</w:t>
            </w:r>
          </w:p>
          <w:p w14:paraId="5792D42B" w14:textId="086838D8" w:rsidR="00561EED" w:rsidRPr="003A1D28" w:rsidRDefault="00561EED" w:rsidP="00561EED">
            <w:pPr>
              <w:spacing w:after="0" w:line="240" w:lineRule="auto"/>
            </w:pPr>
            <w:r>
              <w:t xml:space="preserve"> </w:t>
            </w:r>
            <w:r w:rsidRPr="003A1D28">
              <w:t>- zabudovaná rampa s parametrami podľa bod</w:t>
            </w:r>
            <w:r>
              <w:t>ov</w:t>
            </w:r>
            <w:r w:rsidRPr="003A1D28">
              <w:t xml:space="preserve"> 5</w:t>
            </w:r>
            <w:r>
              <w:t xml:space="preserve"> a 6,</w:t>
            </w:r>
          </w:p>
          <w:p w14:paraId="000000A0" w14:textId="6CBA8665" w:rsidR="00561EED" w:rsidRPr="003A1D28" w:rsidRDefault="00561EED" w:rsidP="00561EED">
            <w:pPr>
              <w:spacing w:after="0" w:line="240" w:lineRule="auto"/>
            </w:pPr>
            <w:r w:rsidRPr="003A1D28">
              <w:t xml:space="preserve">Poznámka: </w:t>
            </w:r>
            <w:r>
              <w:t xml:space="preserve">V novostavbe nie sú vhodné žiadne zdvíhacie zariadenia, </w:t>
            </w:r>
            <w:proofErr w:type="spellStart"/>
            <w:r>
              <w:t>schodolezy</w:t>
            </w:r>
            <w:proofErr w:type="spellEnd"/>
            <w:r>
              <w:t xml:space="preserve"> nie sú stavebným riešením a nie sú oprávneným výdavkom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05937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7C4851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7" w14:textId="3FEF373F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47473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2091BA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586511C" w14:textId="69835B18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57331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221F43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BE8C6B" w14:textId="32162502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561EED" w14:paraId="5647C8E9" w14:textId="461DB51F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E1D124" w14:textId="77777777" w:rsidR="00561EED" w:rsidRPr="002F6CBE" w:rsidRDefault="00561EED" w:rsidP="00561EED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 xml:space="preserve">9. </w:t>
            </w:r>
          </w:p>
          <w:p w14:paraId="001811AB" w14:textId="55BA9B3A" w:rsidR="00561EED" w:rsidRPr="002F6CBE" w:rsidRDefault="00561EED" w:rsidP="00561EED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Výťah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3FE9C" w14:textId="21597230" w:rsidR="00561EED" w:rsidRPr="00430EF8" w:rsidRDefault="00561EED" w:rsidP="00561EED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výťahová kabína má rozmer najmenej 1,1  m x 1,4 m,</w:t>
            </w:r>
          </w:p>
          <w:p w14:paraId="0B84F9A7" w14:textId="7F7E6C5B" w:rsidR="00561EED" w:rsidRPr="00430EF8" w:rsidRDefault="00561EED" w:rsidP="00561EED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manévrovacia plocha  Ø 1,5 m pred výťahom,</w:t>
            </w:r>
          </w:p>
          <w:p w14:paraId="37951DC2" w14:textId="300FE5DB" w:rsidR="00561EED" w:rsidRPr="00430EF8" w:rsidRDefault="00561EED" w:rsidP="00561EED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šírka dverí do kabíny najmenej 0,8 m,</w:t>
            </w:r>
          </w:p>
          <w:p w14:paraId="3D8B5198" w14:textId="483E9007" w:rsidR="00561EED" w:rsidRPr="00430EF8" w:rsidRDefault="00561EED" w:rsidP="00561EED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ovládacie prvky výťahu vo výške 90 -120 cm (vrátane privolávača výťahu)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0D6AF6A4" w14:textId="232828AC" w:rsidR="00561EED" w:rsidRPr="00430EF8" w:rsidRDefault="00561EED" w:rsidP="00561EED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ovládacie zariadenia výťahu čitateľné aj hmatom (reliéfne a Braillove písmo)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66A6C98" w14:textId="56AD16F0" w:rsidR="00561EED" w:rsidRPr="003A1D28" w:rsidRDefault="00561EED" w:rsidP="00561EED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</w:pPr>
            <w:r w:rsidRPr="00430EF8">
              <w:rPr>
                <w:rFonts w:asciiTheme="minorHAnsi" w:hAnsiTheme="minorHAnsi" w:cstheme="minorHAnsi"/>
              </w:rPr>
              <w:t>akustická informácia o polohe výťahu (pre osoby so zrakovým postihnutím)</w:t>
            </w:r>
            <w:r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24857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658BF4" w14:textId="17DB6FA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74381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E32252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441602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2B1E4E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140765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96F45E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8738A57" w14:textId="1B65FFDD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69308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3C4669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501449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2AD773" w14:textId="56BD4140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D4C1C9" w14:textId="25361E81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09438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DE5DAA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6075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BC479C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870415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13E118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22315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AF431D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AE90DD" w14:textId="7777777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58076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F86C9D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64228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6BA677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1B16D6" w14:textId="3135890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44209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BF25B4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118725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16255C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676727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A41263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951078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62433F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BA9536" w14:textId="7777777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958127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FB23D8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2798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9AC62D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CBA2E57" w14:textId="11ECC37A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61EED" w14:paraId="570EBA5B" w14:textId="0D90B5C5" w:rsidTr="008B7A17">
        <w:trPr>
          <w:trHeight w:val="240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BD5B0" w14:textId="77777777" w:rsidR="00561EED" w:rsidRDefault="00561EED" w:rsidP="00561EED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 xml:space="preserve">10. </w:t>
            </w:r>
          </w:p>
          <w:p w14:paraId="000000A8" w14:textId="2851F005" w:rsidR="00561EED" w:rsidRPr="002F6CBE" w:rsidRDefault="00561EED" w:rsidP="00561EED">
            <w:pPr>
              <w:keepNext/>
              <w:spacing w:after="60" w:line="240" w:lineRule="auto"/>
              <w:rPr>
                <w:b/>
              </w:rPr>
            </w:pPr>
            <w:proofErr w:type="spellStart"/>
            <w:r w:rsidRPr="002F6CBE">
              <w:rPr>
                <w:b/>
              </w:rPr>
              <w:t>Bezbari</w:t>
            </w:r>
            <w:r>
              <w:rPr>
                <w:b/>
              </w:rPr>
              <w:t>erové</w:t>
            </w:r>
            <w:proofErr w:type="spellEnd"/>
            <w:r w:rsidRPr="002F6CBE">
              <w:rPr>
                <w:b/>
              </w:rPr>
              <w:t xml:space="preserve"> toalety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3EE50DC1" w:rsidR="00561EED" w:rsidRPr="003A1D28" w:rsidRDefault="00561EED" w:rsidP="00561EED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rozmery záchodovej kabíny sú najmenej </w:t>
            </w:r>
            <w:r>
              <w:t>1,6 m x 1,8 m,</w:t>
            </w:r>
          </w:p>
          <w:p w14:paraId="7DF52313" w14:textId="17514A90" w:rsidR="00561EED" w:rsidRPr="003A1D28" w:rsidRDefault="00561EED" w:rsidP="00561EED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vedľa WC misy je voľný priestor min. 0,8 m na zasunutie / </w:t>
            </w:r>
          </w:p>
          <w:p w14:paraId="000000AA" w14:textId="23EC5C4E" w:rsidR="00561EED" w:rsidRPr="003A1D28" w:rsidRDefault="00561EED" w:rsidP="00561EED">
            <w:pPr>
              <w:pStyle w:val="Odsekzoznamu"/>
              <w:spacing w:after="0" w:line="240" w:lineRule="auto"/>
              <w:ind w:left="34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>, optimálne 0,8 m po oboch stranách misy,</w:t>
            </w:r>
          </w:p>
          <w:p w14:paraId="000000AB" w14:textId="10CEBC12" w:rsidR="00561EED" w:rsidRPr="003A1D28" w:rsidRDefault="00561EED" w:rsidP="00561EED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sklopné držadlá sú po oboch stranách WC misy</w:t>
            </w:r>
            <w:r>
              <w:t>,</w:t>
            </w:r>
          </w:p>
          <w:p w14:paraId="000000AC" w14:textId="100BF6F1" w:rsidR="00561EED" w:rsidRPr="003A1D28" w:rsidRDefault="00561EED" w:rsidP="00561EED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 xml:space="preserve">dvere sú široké </w:t>
            </w:r>
            <w:r>
              <w:t>najmenej</w:t>
            </w:r>
            <w:r w:rsidRPr="003A1D28">
              <w:t xml:space="preserve"> 0,8 m (optim</w:t>
            </w:r>
            <w:r>
              <w:t>álne</w:t>
            </w:r>
            <w:r w:rsidRPr="003A1D28">
              <w:t xml:space="preserve"> 0,9 m) otváravé smerom von zo záchodovej kabíny</w:t>
            </w:r>
            <w:r>
              <w:t>,</w:t>
            </w:r>
          </w:p>
          <w:p w14:paraId="1039A6E1" w14:textId="3CD0B027" w:rsidR="00561EED" w:rsidRPr="003A1D28" w:rsidRDefault="00561EED" w:rsidP="00561EED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000000AE" w14:textId="2D0298B8" w:rsidR="00561EED" w:rsidRPr="003A1D28" w:rsidRDefault="00561EED" w:rsidP="00561EED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</w:pPr>
            <w:r w:rsidRPr="003A1D28">
              <w:t>zrkadlo je vo vyhovujúcej výške aj pre osoby sediace na vozíku</w:t>
            </w:r>
            <w:r>
              <w:t>,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61480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B754ED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57316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89A751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0" w14:textId="3EAA5B0D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43118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04AE95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8965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E049B9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4" w14:textId="7777777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17961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C27CE4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23534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45F878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6" w14:textId="10A8C9F4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743670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DE0A71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243812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434B7F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B414B0" w14:textId="7777777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55545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8A7DB3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937969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052D19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9FCF4F" w14:textId="7777777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24368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E0B828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81322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05A1B0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701F12" w14:textId="3BABC4AD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95206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2818D7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23774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4DE239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EC70AF" w14:textId="7777777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08232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ABCA76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80503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82BF06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E71ED3" w14:textId="7777777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98353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964FBB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832361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7D92ED" w14:textId="77777777" w:rsidR="00561EED" w:rsidRDefault="00561EED" w:rsidP="00561EE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9A0B48" w14:textId="0F1ADDB7" w:rsidR="00561EED" w:rsidRDefault="00561EED" w:rsidP="00561EE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56B" w14:paraId="6B102958" w14:textId="47AF6BEC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B7" w14:textId="27C229A6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 xml:space="preserve">11. </w:t>
            </w:r>
          </w:p>
          <w:p w14:paraId="000000B8" w14:textId="736F8DB6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proofErr w:type="spellStart"/>
            <w:r w:rsidRPr="002F6CBE">
              <w:rPr>
                <w:b/>
              </w:rPr>
              <w:t>Zhromažďo-vací</w:t>
            </w:r>
            <w:proofErr w:type="spellEnd"/>
            <w:r w:rsidRPr="002F6CBE">
              <w:rPr>
                <w:b/>
              </w:rPr>
              <w:t xml:space="preserve"> priestor, hľadisko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B9" w14:textId="41624589" w:rsidR="005A356B" w:rsidRDefault="005A356B" w:rsidP="005A356B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vstupných dverí najmenej 0,9 m, pri dvojkrídlových dverách je aspoň jedno krídlo široké 0,9 m,</w:t>
            </w:r>
          </w:p>
          <w:p w14:paraId="79BD7BD2" w14:textId="459790D0" w:rsidR="005A356B" w:rsidRDefault="005A356B" w:rsidP="005A356B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2 % vyhradených miest v hľadisku pre osoby na vozíku, najmenej však 2 miesta, ktoré majú rozmery  1 m x 1,2 m,</w:t>
            </w:r>
          </w:p>
          <w:p w14:paraId="0147E7B5" w14:textId="283A1D36" w:rsidR="005A356B" w:rsidRDefault="005A356B" w:rsidP="005A356B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vstupných a únikových dverách, pri vyhradenom mieste v hľadisku,  </w:t>
            </w:r>
          </w:p>
          <w:p w14:paraId="000000BC" w14:textId="6306B5F5" w:rsidR="005A356B" w:rsidRPr="00EA4ED2" w:rsidRDefault="005A356B" w:rsidP="005A356B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pódium je prístupné pre osoby na vozíku, ak je zvýšené tak pomocou rampy podľa bodov 5 a 6,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109128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1785FB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D" w14:textId="45E666A9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598068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AA1B4F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E" w14:textId="435A17B5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756956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B29064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A0EE97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8969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B895AC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1" w14:textId="7141C769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94221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AF125E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60623D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122273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A57995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35FE2D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15813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64F545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220146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1268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97D6E3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EE4023" w14:textId="782FCA1B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50731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4FF26F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1442BA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71963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50881B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821F91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1626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01DA83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28AF73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13278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DFC324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CC215D" w14:textId="4A3A502E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56B" w14:paraId="660F1193" w14:textId="4528C474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72D0A7A2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 xml:space="preserve">12. </w:t>
            </w:r>
          </w:p>
          <w:p w14:paraId="6FBAF42E" w14:textId="01716D64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Šatne a umyvárne</w:t>
            </w:r>
          </w:p>
          <w:p w14:paraId="2A7BE449" w14:textId="3908D081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pre účinkujúcich</w:t>
            </w:r>
          </w:p>
          <w:p w14:paraId="000000C3" w14:textId="77777777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6CD52615" w:rsidR="005A356B" w:rsidRDefault="005A356B" w:rsidP="005A356B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svetlá šírka dverí najmenej 0,8 m (optimálne 0,9 m),</w:t>
            </w:r>
          </w:p>
          <w:p w14:paraId="000000C4" w14:textId="43B794B4" w:rsidR="005A356B" w:rsidRDefault="005A356B" w:rsidP="005A356B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manévrovací priestor Ø 1,5 m pri vstupe do šatne a pri skrinkách, vešiakových paneloch, laviciach,</w:t>
            </w:r>
          </w:p>
          <w:p w14:paraId="000000C5" w14:textId="74D086E4" w:rsidR="005A356B" w:rsidRDefault="005A356B" w:rsidP="005A356B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v priestore je široká lavica na prezlečenie,</w:t>
            </w:r>
          </w:p>
          <w:p w14:paraId="000000C6" w14:textId="68CE5A71" w:rsidR="005A356B" w:rsidRDefault="005A356B" w:rsidP="005A356B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bezbariérová sprcha v úrovni podlahy (priestor 1,4 m x 1,4 m),</w:t>
            </w:r>
          </w:p>
          <w:p w14:paraId="5F0288E1" w14:textId="77777777" w:rsidR="005A356B" w:rsidRDefault="005A356B" w:rsidP="005A356B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bezbariérové WC v blízkosti šatne,</w:t>
            </w:r>
          </w:p>
          <w:p w14:paraId="000000C7" w14:textId="417C6CF7" w:rsidR="005A356B" w:rsidRDefault="005A356B" w:rsidP="005A356B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umývadlo s </w:t>
            </w:r>
            <w:proofErr w:type="spellStart"/>
            <w:r>
              <w:t>podomietkovým</w:t>
            </w:r>
            <w:proofErr w:type="spellEnd"/>
            <w:r>
              <w:t xml:space="preserve"> / úsporným sifónom,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132440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D30D69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27688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B484CC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8" w14:textId="6590FB74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901870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599408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296796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EF8E7F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485170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B1F0C7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63215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E5B6FF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C" w14:textId="7C7BA5DA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653312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6D550B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77033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64439D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82B5DB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67051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87588A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901464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5C9900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068970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6659EE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876554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9503DC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93D37" w14:textId="131F0935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941085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D65E88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888070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F53C01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0BDFD6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03280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96D6AD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506489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B6A50E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063581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E6EDD0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9415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3E3BB3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055D8C" w14:textId="7ED1894E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56B" w14:paraId="24D2F9DB" w14:textId="10E2A1AC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FFFDE" w14:textId="77777777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lastRenderedPageBreak/>
              <w:t>1</w:t>
            </w:r>
            <w:sdt>
              <w:sdtPr>
                <w:rPr>
                  <w:b/>
                </w:rPr>
                <w:tag w:val="goog_rdk_6"/>
                <w:id w:val="-700241439"/>
              </w:sdtPr>
              <w:sdtEndPr/>
              <w:sdtContent/>
            </w:sdt>
            <w:r w:rsidRPr="002F6CBE">
              <w:rPr>
                <w:b/>
              </w:rPr>
              <w:t xml:space="preserve">3. </w:t>
            </w:r>
          </w:p>
          <w:p w14:paraId="000000CD" w14:textId="7119F9D5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Šatne pre návštevníkov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CE" w14:textId="3E84768E" w:rsidR="005A356B" w:rsidRDefault="005A356B" w:rsidP="005A356B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>bezbariérový prístup do šatne zo vstupnej haly,</w:t>
            </w:r>
          </w:p>
          <w:p w14:paraId="67092875" w14:textId="232F1D50" w:rsidR="005A356B" w:rsidRDefault="005A356B" w:rsidP="005A356B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 xml:space="preserve">šatňový pult vysoký najviac 0,8 m, </w:t>
            </w:r>
          </w:p>
          <w:p w14:paraId="02891726" w14:textId="77777777" w:rsidR="005A356B" w:rsidRDefault="005A356B" w:rsidP="005A356B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>uzamykateľné skrinky sú prístupné pre osoby na vozíku – zámok vo výške medzi 0,4 m – 1,2 m</w:t>
            </w:r>
          </w:p>
          <w:p w14:paraId="000000D0" w14:textId="635E883A" w:rsidR="005A356B" w:rsidRDefault="005A356B" w:rsidP="005A356B">
            <w:pPr>
              <w:pStyle w:val="Odsekzoznamu"/>
              <w:numPr>
                <w:ilvl w:val="0"/>
                <w:numId w:val="20"/>
              </w:numPr>
              <w:spacing w:after="0" w:line="240" w:lineRule="auto"/>
              <w:ind w:left="360"/>
            </w:pPr>
            <w:r>
              <w:t>pred šatňovým pultom / uzamykateľnou skrinkou je voľný priestor Ø 1,5 m na manévrovanie s vozíkom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37082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658140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032056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ACDC14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95123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786F85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5AFD7C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80661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6878BE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71FA42" w14:textId="345B42DE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D3" w14:textId="58596B8A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53426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106EA7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65688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71C220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05206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312E14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8C170B0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732372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0CC4FC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4EDE877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1D3C42" w14:textId="797F6060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722951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80834C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958489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39A5B1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636911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966226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402664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46842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0DBB52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0D80F55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16106D8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56B" w14:paraId="58B9F1F1" w14:textId="6250719F" w:rsidTr="008B7A17">
        <w:trPr>
          <w:trHeight w:val="167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4" w14:textId="25DDA317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 xml:space="preserve">14. </w:t>
            </w:r>
          </w:p>
          <w:p w14:paraId="2BB70A55" w14:textId="77777777" w:rsidR="005A356B" w:rsidRDefault="005A356B" w:rsidP="005A356B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Výstavný</w:t>
            </w:r>
          </w:p>
          <w:p w14:paraId="000000D5" w14:textId="6DABFC69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priestor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1528" w14:textId="77777777" w:rsidR="005A356B" w:rsidRPr="002901B8" w:rsidRDefault="005A356B" w:rsidP="005A356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60"/>
            </w:pPr>
            <w:r w:rsidRPr="002901B8">
              <w:t>trasy výstav musia byť bezbariérovo prístupné – všetci musia mať možnosť absolvovať rovnakú trasu,</w:t>
            </w:r>
          </w:p>
          <w:p w14:paraId="3C11DC92" w14:textId="3330DAC6" w:rsidR="005A356B" w:rsidRPr="002901B8" w:rsidRDefault="005A356B" w:rsidP="005A356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60"/>
            </w:pPr>
            <w:r w:rsidRPr="002901B8">
              <w:t xml:space="preserve">trasa má vyznačený </w:t>
            </w:r>
            <w:r>
              <w:t>dotykový</w:t>
            </w:r>
            <w:r w:rsidRPr="002901B8">
              <w:t xml:space="preserve"> orientačný systém (vodiace línie),</w:t>
            </w:r>
          </w:p>
          <w:p w14:paraId="000000D9" w14:textId="0148BA9C" w:rsidR="005A356B" w:rsidRDefault="005A356B" w:rsidP="005A356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60"/>
            </w:pPr>
            <w:r w:rsidRPr="002901B8">
              <w:t>zabudované prvky</w:t>
            </w:r>
            <w:r>
              <w:t xml:space="preserve">, </w:t>
            </w:r>
            <w:r w:rsidRPr="002901B8">
              <w:t>exponáty</w:t>
            </w:r>
            <w:r>
              <w:t xml:space="preserve">, texty a popisy exponátov </w:t>
            </w:r>
            <w:r w:rsidRPr="002901B8">
              <w:t xml:space="preserve">musia byť vnímateľné aj zo sediacej polohy 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65908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8E6F7C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A" w14:textId="75829C16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790969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17AE33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73827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5660F6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E" w14:textId="7BECC41F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723184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0A034E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B2DBFBF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638516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21D855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235090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74F577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14B0E3" w14:textId="71E4E30E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86927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E63850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0B35A5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76714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15D9F4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42043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572568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23C2D8" w14:textId="45B75C3E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56B" w14:paraId="329F3B5E" w14:textId="4DF6A964" w:rsidTr="008B7A17">
        <w:trPr>
          <w:trHeight w:val="167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9D5DF" w14:textId="77777777" w:rsidR="005A356B" w:rsidRDefault="005A356B" w:rsidP="005A356B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15.</w:t>
            </w:r>
          </w:p>
          <w:p w14:paraId="72B0D60D" w14:textId="7254F268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Knižnica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3E17" w14:textId="3E275C75" w:rsidR="005A356B" w:rsidRPr="00EF0A15" w:rsidRDefault="005A356B" w:rsidP="005A356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60"/>
            </w:pPr>
            <w:r w:rsidRPr="00EF0A15">
              <w:t xml:space="preserve">do jednotlivých oddelení knižnice je zabezpečený bezbariérový prístup,  </w:t>
            </w:r>
          </w:p>
          <w:p w14:paraId="67A1A826" w14:textId="0712C62F" w:rsidR="005A356B" w:rsidRPr="00EF0A15" w:rsidRDefault="005A356B" w:rsidP="005A356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60"/>
            </w:pPr>
            <w:r w:rsidRPr="00EF0A15">
              <w:t>medzi regálmi knižnice sú najmenej 1,4 m široké odstupy,</w:t>
            </w:r>
          </w:p>
          <w:p w14:paraId="1E9205D8" w14:textId="76499CBD" w:rsidR="005A356B" w:rsidRPr="00EF0A15" w:rsidRDefault="005A356B" w:rsidP="005A356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60"/>
            </w:pPr>
            <w:r w:rsidRPr="00EF0A15">
              <w:t>najžiadanejšie publikácie v knižničných regáloch sú umiestnené v dosahu osoby na vozíku, vo výške najviac 1,2 m,</w:t>
            </w:r>
          </w:p>
          <w:p w14:paraId="0510A4DE" w14:textId="010EEA30" w:rsidR="005A356B" w:rsidRDefault="005A356B" w:rsidP="005A356B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360"/>
            </w:pPr>
            <w:r w:rsidRPr="00EF0A15">
              <w:t>v priestoroch študovne je k dispozícii najmenej jeden výškovo nastaviteľný stôl,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416060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7AF138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B8F6E1" w14:textId="7684C42D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1307716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2693CE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430913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B58D11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51D962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38033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95B617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917ABD" w14:textId="188455E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92501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360232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4FF366C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74567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D78342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49901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D35364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9330A0E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194520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15960D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1E974C" w14:textId="43DDCFB2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30778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77924B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4343A30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700430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A90F57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76193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BE5686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0A04F6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85296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6D0047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ACD41C4" w14:textId="4AAD659A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56B" w14:paraId="50492AA2" w14:textId="7F60A6E9" w:rsidTr="008B7A17">
        <w:trPr>
          <w:trHeight w:val="167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F3E28" w14:textId="77777777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15.</w:t>
            </w:r>
          </w:p>
          <w:p w14:paraId="54EDFB47" w14:textId="77777777" w:rsidR="005A356B" w:rsidRDefault="005A356B" w:rsidP="005A356B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 xml:space="preserve">Bufet, </w:t>
            </w:r>
          </w:p>
          <w:p w14:paraId="7BE49BF3" w14:textId="01D78349" w:rsidR="005A356B" w:rsidRDefault="005A356B" w:rsidP="005A356B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predaj</w:t>
            </w:r>
          </w:p>
          <w:p w14:paraId="47A806C7" w14:textId="086CF8C6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suvenírov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8F49" w14:textId="6B3A073D" w:rsidR="005A356B" w:rsidRDefault="005A356B" w:rsidP="005A356B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40"/>
            </w:pPr>
            <w:r>
              <w:t>bezbariérový prístup do stravovacieho zariadenia, resp. predajne</w:t>
            </w:r>
          </w:p>
          <w:p w14:paraId="254DDC15" w14:textId="3E2207B1" w:rsidR="005A356B" w:rsidRDefault="005A356B" w:rsidP="005A356B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40"/>
            </w:pPr>
            <w:r>
              <w:t xml:space="preserve">aspoň jedno dverné krídlo </w:t>
            </w:r>
            <w:proofErr w:type="spellStart"/>
            <w:r>
              <w:t>šíroké</w:t>
            </w:r>
            <w:proofErr w:type="spellEnd"/>
            <w:r>
              <w:t xml:space="preserve"> najmenej 0,9 m, </w:t>
            </w:r>
          </w:p>
          <w:p w14:paraId="3700CF25" w14:textId="4587E59B" w:rsidR="005A356B" w:rsidRDefault="005A356B" w:rsidP="005A356B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340"/>
            </w:pPr>
            <w:r>
              <w:t>širšie uličky medzi stolmi (najmenej 0,9 m ) umožňujúce pohyb osoby na vozíku a zasunutie kolien pod stôl,</w:t>
            </w:r>
          </w:p>
          <w:p w14:paraId="47952494" w14:textId="77777777" w:rsidR="005A356B" w:rsidRDefault="005A356B" w:rsidP="005A356B">
            <w:pPr>
              <w:spacing w:after="0" w:line="240" w:lineRule="auto"/>
              <w:ind w:left="-20"/>
            </w:pPr>
            <w:r>
              <w:t xml:space="preserve">d)    samoobslužné stoly / pulty / výdajné okienka sú umiestnené v </w:t>
            </w:r>
          </w:p>
          <w:p w14:paraId="1418DEB5" w14:textId="028E5830" w:rsidR="005A356B" w:rsidRDefault="005A356B" w:rsidP="005A356B">
            <w:pPr>
              <w:spacing w:after="0" w:line="240" w:lineRule="auto"/>
            </w:pPr>
            <w:r>
              <w:t xml:space="preserve">       dostupnej výške 0,7 m – 1,2 m,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48742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08F0BD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966244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1B0CC5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227518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BCA59E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5579DC" w14:textId="6EC5E776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24214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061BBF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247423" w14:textId="5E66D7CD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313276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8AE51E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833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84841E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80878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CD5309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9F73577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783945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CB1515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68826E7" w14:textId="4C8FCB48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54863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ADBF98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33307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9BDED2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33702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BFE566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1D03BFE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35975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9A531E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F02704" w14:textId="2FFDBD1F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356B" w14:paraId="7083892F" w14:textId="4D158D5C" w:rsidTr="008B7A17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DF" w14:textId="4BAD6579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 w:rsidRPr="002F6CBE">
              <w:rPr>
                <w:b/>
              </w:rPr>
              <w:t>16.</w:t>
            </w:r>
          </w:p>
          <w:p w14:paraId="3F14B881" w14:textId="77777777" w:rsidR="005A356B" w:rsidRDefault="005A356B" w:rsidP="005A356B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Vonkajší</w:t>
            </w:r>
          </w:p>
          <w:p w14:paraId="000000E0" w14:textId="7F54DA68" w:rsidR="005A356B" w:rsidRPr="002F6CBE" w:rsidRDefault="005A356B" w:rsidP="005A356B">
            <w:pPr>
              <w:keepNext/>
              <w:spacing w:after="60" w:line="240" w:lineRule="auto"/>
              <w:rPr>
                <w:b/>
              </w:rPr>
            </w:pPr>
            <w:r>
              <w:rPr>
                <w:b/>
              </w:rPr>
              <w:t>areál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2A454" w14:textId="6C9369B5" w:rsidR="005A356B" w:rsidRDefault="005A356B" w:rsidP="005A356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60"/>
            </w:pPr>
            <w:r>
              <w:t>chodníky sú najmenej 1,5 m  široké,</w:t>
            </w:r>
          </w:p>
          <w:p w14:paraId="557C60F6" w14:textId="0D8C796B" w:rsidR="005A356B" w:rsidRDefault="005A356B" w:rsidP="005A356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40"/>
            </w:pPr>
            <w:r>
              <w:t>chodníky majú spevnený povrch a bez škár, do ktorých by mohli zapadnúť kolieska,</w:t>
            </w:r>
          </w:p>
          <w:p w14:paraId="2776E663" w14:textId="77777777" w:rsidR="005A356B" w:rsidRDefault="005A356B" w:rsidP="005A356B">
            <w:pPr>
              <w:pStyle w:val="Odsekzoznamu"/>
              <w:numPr>
                <w:ilvl w:val="0"/>
                <w:numId w:val="24"/>
              </w:numPr>
              <w:spacing w:after="0" w:line="240" w:lineRule="auto"/>
              <w:ind w:left="360"/>
            </w:pPr>
            <w:r>
              <w:t>lavice na sedenie spĺňajú tieto parametre:</w:t>
            </w:r>
          </w:p>
          <w:p w14:paraId="17711C77" w14:textId="663EF5C9" w:rsidR="005A356B" w:rsidRDefault="005A356B" w:rsidP="005A356B">
            <w:pPr>
              <w:pStyle w:val="Odsekzoznamu"/>
              <w:numPr>
                <w:ilvl w:val="0"/>
                <w:numId w:val="31"/>
              </w:numPr>
              <w:spacing w:after="0" w:line="240" w:lineRule="auto"/>
            </w:pPr>
            <w:r>
              <w:t>lavice majú opierky na chrbát a ruky,</w:t>
            </w:r>
          </w:p>
          <w:p w14:paraId="695DB30E" w14:textId="3475612F" w:rsidR="005A356B" w:rsidRDefault="005A356B" w:rsidP="005A356B">
            <w:pPr>
              <w:pStyle w:val="Odsekzoznamu"/>
              <w:numPr>
                <w:ilvl w:val="0"/>
                <w:numId w:val="31"/>
              </w:numPr>
              <w:spacing w:after="0" w:line="240" w:lineRule="auto"/>
            </w:pPr>
            <w:r>
              <w:t>výška sedacej plochy je najmenej 0,45 m,</w:t>
            </w:r>
          </w:p>
          <w:p w14:paraId="3AEFA251" w14:textId="77777777" w:rsidR="005A356B" w:rsidRDefault="005A356B" w:rsidP="005A356B">
            <w:pPr>
              <w:pStyle w:val="Odsekzoznamu"/>
              <w:numPr>
                <w:ilvl w:val="0"/>
                <w:numId w:val="31"/>
              </w:numPr>
              <w:spacing w:after="0" w:line="240" w:lineRule="auto"/>
            </w:pPr>
            <w:r>
              <w:t>lavica je osadená na spevnenej ploche (nie v trávniku),</w:t>
            </w:r>
          </w:p>
          <w:p w14:paraId="000000E4" w14:textId="63833625" w:rsidR="005A356B" w:rsidRDefault="005A356B" w:rsidP="005A356B">
            <w:pPr>
              <w:pStyle w:val="Odsekzoznamu"/>
              <w:numPr>
                <w:ilvl w:val="0"/>
                <w:numId w:val="31"/>
              </w:numPr>
              <w:spacing w:after="0" w:line="240" w:lineRule="auto"/>
            </w:pPr>
            <w:r>
              <w:t>vedľa lavice je spevnená plocha široká najmenej 0,8  na zasunutie vozíka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846849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9BC14D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AAFC247" w14:textId="78390B12" w:rsidR="005A356B" w:rsidRDefault="00F63C5C" w:rsidP="005A356B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5753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56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A9210C8" w14:textId="13BCE5BA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131317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1EBF6E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2C19DA" w14:textId="76734DC4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E7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E9" w14:textId="18B75ED6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959612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BA59E2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317024D" w14:textId="77777777" w:rsidR="005A356B" w:rsidRDefault="00F63C5C" w:rsidP="005A356B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34013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56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4C01D97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49338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3BE69F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0B4784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DC3600E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ED6BDC" w14:textId="4DBDEAB1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512822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7DB2BD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3EFEA9" w14:textId="77777777" w:rsidR="005A356B" w:rsidRDefault="00F63C5C" w:rsidP="005A356B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0120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56B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2BC78ED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8163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780CA3" w14:textId="77777777" w:rsidR="005A356B" w:rsidRDefault="005A356B" w:rsidP="005A356B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F89C2AC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2FE2B42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EDCD225" w14:textId="77777777" w:rsidR="005A356B" w:rsidRDefault="005A356B" w:rsidP="005A35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BE77B61" w14:textId="77777777" w:rsidR="00BD2BA0" w:rsidRDefault="00BD2BA0" w:rsidP="00EE49BF">
      <w:pPr>
        <w:spacing w:after="0" w:line="240" w:lineRule="auto"/>
      </w:pPr>
    </w:p>
    <w:p w14:paraId="4E2854FC" w14:textId="77777777" w:rsidR="00697489" w:rsidRDefault="00697489" w:rsidP="00EE49BF">
      <w:pPr>
        <w:spacing w:after="0" w:line="240" w:lineRule="auto"/>
        <w:rPr>
          <w:b/>
          <w:bCs/>
        </w:rPr>
      </w:pPr>
    </w:p>
    <w:p w14:paraId="1FB82F7A" w14:textId="7AB007CE" w:rsidR="00FB23D6" w:rsidRPr="00183125" w:rsidRDefault="00FB23D6" w:rsidP="00EE49BF">
      <w:pPr>
        <w:spacing w:after="0" w:line="240" w:lineRule="auto"/>
        <w:rPr>
          <w:b/>
          <w:bCs/>
        </w:rPr>
      </w:pPr>
      <w:r w:rsidRPr="00183125">
        <w:rPr>
          <w:b/>
          <w:bCs/>
        </w:rPr>
        <w:t xml:space="preserve">Doplňujúce informácie: </w:t>
      </w:r>
    </w:p>
    <w:p w14:paraId="1A6321F2" w14:textId="0CA64668" w:rsidR="00FB23D6" w:rsidRDefault="002C7E70" w:rsidP="002C7E70">
      <w:pPr>
        <w:spacing w:after="0" w:line="240" w:lineRule="auto"/>
      </w:pPr>
      <w:r w:rsidRPr="002C7E70">
        <w:t>(Uveďte vážne dôvody, prečo nie je niektorá požiadavka splnená zo strany prijímateľa)</w:t>
      </w:r>
    </w:p>
    <w:sectPr w:rsidR="00FB23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378E8" w14:textId="77777777" w:rsidR="00F63C5C" w:rsidRDefault="00F63C5C" w:rsidP="00B53AB6">
      <w:pPr>
        <w:spacing w:after="0" w:line="240" w:lineRule="auto"/>
      </w:pPr>
      <w:r>
        <w:separator/>
      </w:r>
    </w:p>
  </w:endnote>
  <w:endnote w:type="continuationSeparator" w:id="0">
    <w:p w14:paraId="49270444" w14:textId="77777777" w:rsidR="00F63C5C" w:rsidRDefault="00F63C5C" w:rsidP="00B5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6E4F6" w14:textId="77777777" w:rsidR="00E26A4D" w:rsidRDefault="00E26A4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FA6E" w14:textId="77777777" w:rsidR="00E26A4D" w:rsidRDefault="00E26A4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AE9A6" w14:textId="77777777" w:rsidR="00E26A4D" w:rsidRDefault="00E26A4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4AB48" w14:textId="77777777" w:rsidR="00F63C5C" w:rsidRDefault="00F63C5C" w:rsidP="00B53AB6">
      <w:pPr>
        <w:spacing w:after="0" w:line="240" w:lineRule="auto"/>
      </w:pPr>
      <w:r>
        <w:separator/>
      </w:r>
    </w:p>
  </w:footnote>
  <w:footnote w:type="continuationSeparator" w:id="0">
    <w:p w14:paraId="1C43C9DE" w14:textId="77777777" w:rsidR="00F63C5C" w:rsidRDefault="00F63C5C" w:rsidP="00B53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09DC6" w14:textId="77777777" w:rsidR="00E26A4D" w:rsidRDefault="00E26A4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913F5" w14:textId="77777777" w:rsidR="00E26A4D" w:rsidRDefault="00E26A4D" w:rsidP="00E26A4D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2182BCF" wp14:editId="44554C23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756AD70" wp14:editId="7348698A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C05DAC1" wp14:editId="47A5EF43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3D8AC50" wp14:editId="6A576422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4F5261" w14:textId="77777777" w:rsidR="00E26A4D" w:rsidRPr="00496D41" w:rsidRDefault="00E26A4D" w:rsidP="00E26A4D">
    <w:pPr>
      <w:pStyle w:val="Hlavika"/>
    </w:pPr>
  </w:p>
  <w:p w14:paraId="221780C7" w14:textId="41DE87B5" w:rsidR="00B53AB6" w:rsidRDefault="00B53AB6" w:rsidP="00B53AB6">
    <w:pPr>
      <w:pStyle w:val="Hlavik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C8766" w14:textId="77777777" w:rsidR="00E26A4D" w:rsidRDefault="00E26A4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20266"/>
    <w:multiLevelType w:val="hybridMultilevel"/>
    <w:tmpl w:val="6AB4108C"/>
    <w:lvl w:ilvl="0" w:tplc="041B0017">
      <w:start w:val="1"/>
      <w:numFmt w:val="lowerLetter"/>
      <w:lvlText w:val="%1)"/>
      <w:lvlJc w:val="left"/>
      <w:pPr>
        <w:ind w:left="501" w:hanging="360"/>
      </w:p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3963042"/>
    <w:multiLevelType w:val="hybridMultilevel"/>
    <w:tmpl w:val="B2C26424"/>
    <w:lvl w:ilvl="0" w:tplc="8EE0BA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411BB"/>
    <w:multiLevelType w:val="hybridMultilevel"/>
    <w:tmpl w:val="21865D4A"/>
    <w:lvl w:ilvl="0" w:tplc="50068D7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B054C"/>
    <w:multiLevelType w:val="hybridMultilevel"/>
    <w:tmpl w:val="0D2EFE72"/>
    <w:lvl w:ilvl="0" w:tplc="0664850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E32FF"/>
    <w:multiLevelType w:val="hybridMultilevel"/>
    <w:tmpl w:val="9274CF7E"/>
    <w:lvl w:ilvl="0" w:tplc="D50CC1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B36E0"/>
    <w:multiLevelType w:val="hybridMultilevel"/>
    <w:tmpl w:val="8AEAD17A"/>
    <w:lvl w:ilvl="0" w:tplc="0A70CD7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77774"/>
    <w:multiLevelType w:val="hybridMultilevel"/>
    <w:tmpl w:val="D4707C6E"/>
    <w:lvl w:ilvl="0" w:tplc="163655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36F2C"/>
    <w:multiLevelType w:val="hybridMultilevel"/>
    <w:tmpl w:val="5D6092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8"/>
  </w:num>
  <w:num w:numId="3">
    <w:abstractNumId w:val="27"/>
  </w:num>
  <w:num w:numId="4">
    <w:abstractNumId w:val="14"/>
  </w:num>
  <w:num w:numId="5">
    <w:abstractNumId w:val="4"/>
  </w:num>
  <w:num w:numId="6">
    <w:abstractNumId w:val="11"/>
  </w:num>
  <w:num w:numId="7">
    <w:abstractNumId w:val="21"/>
  </w:num>
  <w:num w:numId="8">
    <w:abstractNumId w:val="10"/>
  </w:num>
  <w:num w:numId="9">
    <w:abstractNumId w:val="22"/>
  </w:num>
  <w:num w:numId="10">
    <w:abstractNumId w:val="31"/>
  </w:num>
  <w:num w:numId="11">
    <w:abstractNumId w:val="24"/>
  </w:num>
  <w:num w:numId="12">
    <w:abstractNumId w:val="28"/>
  </w:num>
  <w:num w:numId="13">
    <w:abstractNumId w:val="5"/>
  </w:num>
  <w:num w:numId="14">
    <w:abstractNumId w:val="7"/>
  </w:num>
  <w:num w:numId="15">
    <w:abstractNumId w:val="23"/>
  </w:num>
  <w:num w:numId="16">
    <w:abstractNumId w:val="34"/>
  </w:num>
  <w:num w:numId="17">
    <w:abstractNumId w:val="15"/>
  </w:num>
  <w:num w:numId="18">
    <w:abstractNumId w:val="16"/>
  </w:num>
  <w:num w:numId="19">
    <w:abstractNumId w:val="18"/>
  </w:num>
  <w:num w:numId="20">
    <w:abstractNumId w:val="26"/>
  </w:num>
  <w:num w:numId="21">
    <w:abstractNumId w:val="2"/>
  </w:num>
  <w:num w:numId="22">
    <w:abstractNumId w:val="3"/>
  </w:num>
  <w:num w:numId="23">
    <w:abstractNumId w:val="20"/>
  </w:num>
  <w:num w:numId="24">
    <w:abstractNumId w:val="19"/>
  </w:num>
  <w:num w:numId="25">
    <w:abstractNumId w:val="30"/>
  </w:num>
  <w:num w:numId="26">
    <w:abstractNumId w:val="32"/>
  </w:num>
  <w:num w:numId="27">
    <w:abstractNumId w:val="6"/>
  </w:num>
  <w:num w:numId="28">
    <w:abstractNumId w:val="25"/>
  </w:num>
  <w:num w:numId="29">
    <w:abstractNumId w:val="1"/>
  </w:num>
  <w:num w:numId="30">
    <w:abstractNumId w:val="17"/>
  </w:num>
  <w:num w:numId="31">
    <w:abstractNumId w:val="13"/>
  </w:num>
  <w:num w:numId="32">
    <w:abstractNumId w:val="33"/>
  </w:num>
  <w:num w:numId="33">
    <w:abstractNumId w:val="12"/>
  </w:num>
  <w:num w:numId="34">
    <w:abstractNumId w:val="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05CED"/>
    <w:rsid w:val="00017B6D"/>
    <w:rsid w:val="00032863"/>
    <w:rsid w:val="00070EBC"/>
    <w:rsid w:val="000726E2"/>
    <w:rsid w:val="00083A59"/>
    <w:rsid w:val="00085ED2"/>
    <w:rsid w:val="0009398D"/>
    <w:rsid w:val="000A4EED"/>
    <w:rsid w:val="000A6642"/>
    <w:rsid w:val="000E654F"/>
    <w:rsid w:val="000F33FA"/>
    <w:rsid w:val="000F4B7A"/>
    <w:rsid w:val="000F4D8E"/>
    <w:rsid w:val="0010324C"/>
    <w:rsid w:val="001313EB"/>
    <w:rsid w:val="001507D9"/>
    <w:rsid w:val="00152B8E"/>
    <w:rsid w:val="001545EF"/>
    <w:rsid w:val="00165B17"/>
    <w:rsid w:val="00177076"/>
    <w:rsid w:val="00183125"/>
    <w:rsid w:val="00186F21"/>
    <w:rsid w:val="00194B4A"/>
    <w:rsid w:val="001D0443"/>
    <w:rsid w:val="001D13A5"/>
    <w:rsid w:val="001D1BD4"/>
    <w:rsid w:val="001F31E5"/>
    <w:rsid w:val="001F4E39"/>
    <w:rsid w:val="00201578"/>
    <w:rsid w:val="002266C6"/>
    <w:rsid w:val="002678C9"/>
    <w:rsid w:val="00281C03"/>
    <w:rsid w:val="002901B8"/>
    <w:rsid w:val="002C1A00"/>
    <w:rsid w:val="002C5A35"/>
    <w:rsid w:val="002C5D77"/>
    <w:rsid w:val="002C7E70"/>
    <w:rsid w:val="002E314B"/>
    <w:rsid w:val="002F2B5B"/>
    <w:rsid w:val="002F6CBE"/>
    <w:rsid w:val="003057F6"/>
    <w:rsid w:val="00307024"/>
    <w:rsid w:val="003265B7"/>
    <w:rsid w:val="0033376B"/>
    <w:rsid w:val="00336789"/>
    <w:rsid w:val="00343EEE"/>
    <w:rsid w:val="003657D0"/>
    <w:rsid w:val="003736D2"/>
    <w:rsid w:val="00394C67"/>
    <w:rsid w:val="003A0709"/>
    <w:rsid w:val="003A1D28"/>
    <w:rsid w:val="003A304A"/>
    <w:rsid w:val="003A3A3A"/>
    <w:rsid w:val="003B5DD8"/>
    <w:rsid w:val="003B6006"/>
    <w:rsid w:val="003F44BB"/>
    <w:rsid w:val="00425DDD"/>
    <w:rsid w:val="00430EF8"/>
    <w:rsid w:val="0044449D"/>
    <w:rsid w:val="0045783D"/>
    <w:rsid w:val="00461A78"/>
    <w:rsid w:val="00487C81"/>
    <w:rsid w:val="004C5572"/>
    <w:rsid w:val="004E4E6A"/>
    <w:rsid w:val="004F591B"/>
    <w:rsid w:val="004F633D"/>
    <w:rsid w:val="004F708B"/>
    <w:rsid w:val="0051407C"/>
    <w:rsid w:val="0051682C"/>
    <w:rsid w:val="0052492F"/>
    <w:rsid w:val="00524EEC"/>
    <w:rsid w:val="00561EED"/>
    <w:rsid w:val="00562306"/>
    <w:rsid w:val="00570FBA"/>
    <w:rsid w:val="00593B20"/>
    <w:rsid w:val="00595775"/>
    <w:rsid w:val="005962FA"/>
    <w:rsid w:val="005970AF"/>
    <w:rsid w:val="005A356B"/>
    <w:rsid w:val="005A62CA"/>
    <w:rsid w:val="005C15B1"/>
    <w:rsid w:val="005D3A4D"/>
    <w:rsid w:val="005E794C"/>
    <w:rsid w:val="00633C01"/>
    <w:rsid w:val="006908A6"/>
    <w:rsid w:val="00692772"/>
    <w:rsid w:val="00697489"/>
    <w:rsid w:val="006B085E"/>
    <w:rsid w:val="006D2DF2"/>
    <w:rsid w:val="006F7901"/>
    <w:rsid w:val="0073732B"/>
    <w:rsid w:val="0074456D"/>
    <w:rsid w:val="00746383"/>
    <w:rsid w:val="007612CC"/>
    <w:rsid w:val="0077473D"/>
    <w:rsid w:val="0079315A"/>
    <w:rsid w:val="007A05C9"/>
    <w:rsid w:val="007A0F69"/>
    <w:rsid w:val="007B2F8C"/>
    <w:rsid w:val="007E52A4"/>
    <w:rsid w:val="007E5A14"/>
    <w:rsid w:val="007E74C1"/>
    <w:rsid w:val="008118B7"/>
    <w:rsid w:val="008210CE"/>
    <w:rsid w:val="00832AD4"/>
    <w:rsid w:val="00840645"/>
    <w:rsid w:val="008424C8"/>
    <w:rsid w:val="0084523D"/>
    <w:rsid w:val="00874070"/>
    <w:rsid w:val="008779A5"/>
    <w:rsid w:val="00887291"/>
    <w:rsid w:val="008943E2"/>
    <w:rsid w:val="008B7A17"/>
    <w:rsid w:val="008C195A"/>
    <w:rsid w:val="008D3422"/>
    <w:rsid w:val="008E2BEC"/>
    <w:rsid w:val="00947087"/>
    <w:rsid w:val="00972D23"/>
    <w:rsid w:val="00983857"/>
    <w:rsid w:val="00996E91"/>
    <w:rsid w:val="009A59B7"/>
    <w:rsid w:val="009A6AE8"/>
    <w:rsid w:val="009D1D19"/>
    <w:rsid w:val="009E3F12"/>
    <w:rsid w:val="00A0198B"/>
    <w:rsid w:val="00A201B9"/>
    <w:rsid w:val="00A22E8D"/>
    <w:rsid w:val="00A24DA3"/>
    <w:rsid w:val="00A36545"/>
    <w:rsid w:val="00A64B56"/>
    <w:rsid w:val="00A82A78"/>
    <w:rsid w:val="00A85435"/>
    <w:rsid w:val="00AA16F6"/>
    <w:rsid w:val="00AD314C"/>
    <w:rsid w:val="00AD489C"/>
    <w:rsid w:val="00AD4DA2"/>
    <w:rsid w:val="00AD6CCA"/>
    <w:rsid w:val="00AF022E"/>
    <w:rsid w:val="00AF2084"/>
    <w:rsid w:val="00AF33B0"/>
    <w:rsid w:val="00B11CF6"/>
    <w:rsid w:val="00B165EA"/>
    <w:rsid w:val="00B36EA8"/>
    <w:rsid w:val="00B411AC"/>
    <w:rsid w:val="00B415B2"/>
    <w:rsid w:val="00B510E5"/>
    <w:rsid w:val="00B524B5"/>
    <w:rsid w:val="00B53AB6"/>
    <w:rsid w:val="00B803F9"/>
    <w:rsid w:val="00B90E12"/>
    <w:rsid w:val="00BA5F02"/>
    <w:rsid w:val="00BC2335"/>
    <w:rsid w:val="00BC5ADC"/>
    <w:rsid w:val="00BD2BA0"/>
    <w:rsid w:val="00BE0E08"/>
    <w:rsid w:val="00BF0789"/>
    <w:rsid w:val="00C0610E"/>
    <w:rsid w:val="00C26D3F"/>
    <w:rsid w:val="00C86085"/>
    <w:rsid w:val="00C91584"/>
    <w:rsid w:val="00CB1401"/>
    <w:rsid w:val="00CB74B2"/>
    <w:rsid w:val="00D12DF9"/>
    <w:rsid w:val="00D268D2"/>
    <w:rsid w:val="00D27E94"/>
    <w:rsid w:val="00D413C9"/>
    <w:rsid w:val="00D611F6"/>
    <w:rsid w:val="00D6768B"/>
    <w:rsid w:val="00D80DAA"/>
    <w:rsid w:val="00D834FE"/>
    <w:rsid w:val="00D93787"/>
    <w:rsid w:val="00DB26B1"/>
    <w:rsid w:val="00DD46B2"/>
    <w:rsid w:val="00DD691C"/>
    <w:rsid w:val="00DD764A"/>
    <w:rsid w:val="00DE2482"/>
    <w:rsid w:val="00E234D8"/>
    <w:rsid w:val="00E25B88"/>
    <w:rsid w:val="00E2638C"/>
    <w:rsid w:val="00E26A4D"/>
    <w:rsid w:val="00E32B6E"/>
    <w:rsid w:val="00E33E7B"/>
    <w:rsid w:val="00E44CC7"/>
    <w:rsid w:val="00E57250"/>
    <w:rsid w:val="00E6049F"/>
    <w:rsid w:val="00E66905"/>
    <w:rsid w:val="00EA4ED2"/>
    <w:rsid w:val="00EA59B1"/>
    <w:rsid w:val="00EB7082"/>
    <w:rsid w:val="00EB7ABE"/>
    <w:rsid w:val="00ED24A5"/>
    <w:rsid w:val="00EE49BF"/>
    <w:rsid w:val="00EF0A15"/>
    <w:rsid w:val="00F26295"/>
    <w:rsid w:val="00F50776"/>
    <w:rsid w:val="00F50A69"/>
    <w:rsid w:val="00F552B0"/>
    <w:rsid w:val="00F569F4"/>
    <w:rsid w:val="00F63C5C"/>
    <w:rsid w:val="00FB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5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53AB6"/>
  </w:style>
  <w:style w:type="paragraph" w:styleId="Pta">
    <w:name w:val="footer"/>
    <w:basedOn w:val="Normlny"/>
    <w:link w:val="PtaChar"/>
    <w:uiPriority w:val="99"/>
    <w:unhideWhenUsed/>
    <w:rsid w:val="00B5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53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89</cp:revision>
  <dcterms:created xsi:type="dcterms:W3CDTF">2023-05-20T19:29:00Z</dcterms:created>
  <dcterms:modified xsi:type="dcterms:W3CDTF">2024-06-05T13:12:00Z</dcterms:modified>
</cp:coreProperties>
</file>